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37" w:rsidRDefault="001B647D" w:rsidP="009D5F55">
      <w:pPr>
        <w:autoSpaceDE w:val="0"/>
        <w:autoSpaceDN w:val="0"/>
        <w:adjustRightInd w:val="0"/>
        <w:jc w:val="left"/>
        <w:rPr>
          <w:rFonts w:ascii="Sylfaen" w:hAnsi="Sylfaen" w:cs="Journal"/>
          <w:b/>
          <w:bCs/>
          <w:noProof/>
          <w:sz w:val="24"/>
          <w:szCs w:val="24"/>
          <w:lang w:val="en-US"/>
        </w:rPr>
      </w:pPr>
      <w:r w:rsidRPr="000A2EB6">
        <w:rPr>
          <w:rFonts w:ascii="Sylfaen" w:hAnsi="Sylfaen" w:cs="Journal"/>
          <w:b/>
          <w:bCs/>
          <w:noProof/>
          <w:sz w:val="24"/>
          <w:szCs w:val="24"/>
        </w:rPr>
        <w:t>ჩიკვილაძე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თ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.,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ლაშაური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ნ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.,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ჭინჭარაძე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დ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>.,</w:t>
      </w:r>
      <w:r w:rsidR="00774EF5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ჯორჯიკია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მ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.,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ოთარაშვილი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თ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>.</w:t>
      </w:r>
    </w:p>
    <w:p w:rsidR="00B46D7B" w:rsidRPr="00B46D7B" w:rsidRDefault="00B46D7B" w:rsidP="009D5F55">
      <w:pPr>
        <w:autoSpaceDE w:val="0"/>
        <w:autoSpaceDN w:val="0"/>
        <w:adjustRightInd w:val="0"/>
        <w:jc w:val="left"/>
        <w:rPr>
          <w:rFonts w:ascii="Sylfaen" w:hAnsi="Sylfaen" w:cs="Journal"/>
          <w:b/>
          <w:bCs/>
          <w:noProof/>
          <w:sz w:val="24"/>
          <w:szCs w:val="24"/>
          <w:lang w:val="en-US"/>
        </w:rPr>
      </w:pPr>
      <w:bookmarkStart w:id="0" w:name="_GoBack"/>
      <w:bookmarkEnd w:id="0"/>
    </w:p>
    <w:p w:rsidR="00603637" w:rsidRPr="000A2EB6" w:rsidRDefault="004E5326" w:rsidP="009D5F55">
      <w:pPr>
        <w:autoSpaceDE w:val="0"/>
        <w:autoSpaceDN w:val="0"/>
        <w:adjustRightInd w:val="0"/>
        <w:jc w:val="left"/>
        <w:rPr>
          <w:rFonts w:ascii="Sylfaen" w:hAnsi="Sylfaen" w:cs="Sylfaen"/>
          <w:b/>
          <w:bCs/>
          <w:noProof/>
          <w:sz w:val="24"/>
          <w:szCs w:val="24"/>
        </w:rPr>
      </w:pPr>
      <w:r w:rsidRPr="000A2EB6">
        <w:rPr>
          <w:rFonts w:ascii="Sylfaen" w:hAnsi="Sylfaen" w:cs="Sylfaen"/>
          <w:b/>
          <w:bCs/>
          <w:noProof/>
          <w:sz w:val="24"/>
          <w:szCs w:val="24"/>
        </w:rPr>
        <w:t>ამრადიპინის</w:t>
      </w:r>
      <w:r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4/5 </w:t>
      </w:r>
      <w:r w:rsidRPr="000A2EB6">
        <w:rPr>
          <w:rFonts w:ascii="Sylfaen" w:hAnsi="Sylfaen" w:cs="Sylfaen"/>
          <w:b/>
          <w:bCs/>
          <w:noProof/>
          <w:sz w:val="24"/>
          <w:szCs w:val="24"/>
        </w:rPr>
        <w:t>მგ</w:t>
      </w:r>
      <w:r w:rsidRPr="000A2EB6">
        <w:rPr>
          <w:rFonts w:ascii="Sylfaen" w:hAnsi="Sylfaen" w:cs="HKolkhetyMtav,Bold"/>
          <w:b/>
          <w:bCs/>
          <w:noProof/>
          <w:sz w:val="24"/>
          <w:szCs w:val="24"/>
        </w:rPr>
        <w:t>-</w:t>
      </w:r>
      <w:r w:rsidRPr="000A2EB6">
        <w:rPr>
          <w:rFonts w:ascii="Sylfaen" w:hAnsi="Sylfaen" w:cs="Sylfaen"/>
          <w:b/>
          <w:bCs/>
          <w:noProof/>
          <w:sz w:val="24"/>
          <w:szCs w:val="24"/>
        </w:rPr>
        <w:t>იანი</w:t>
      </w:r>
      <w:r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b/>
          <w:bCs/>
          <w:noProof/>
          <w:sz w:val="24"/>
          <w:szCs w:val="24"/>
        </w:rPr>
        <w:t>ტაბლეტების</w:t>
      </w:r>
      <w:r w:rsidR="00774EF5"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HKolkhetyMtav,Bold"/>
          <w:b/>
          <w:bCs/>
          <w:noProof/>
          <w:sz w:val="24"/>
          <w:szCs w:val="24"/>
        </w:rPr>
        <w:t>(</w:t>
      </w:r>
      <w:r w:rsidRPr="000A2EB6">
        <w:rPr>
          <w:rFonts w:ascii="Sylfaen" w:hAnsi="Sylfaen" w:cs="Times New Roman"/>
          <w:b/>
          <w:bCs/>
          <w:noProof/>
          <w:sz w:val="24"/>
          <w:szCs w:val="24"/>
        </w:rPr>
        <w:t>GMP</w:t>
      </w:r>
      <w:r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, </w:t>
      </w:r>
      <w:r w:rsidRPr="000A2EB6">
        <w:rPr>
          <w:rFonts w:ascii="Sylfaen" w:hAnsi="Sylfaen" w:cs="Sylfaen"/>
          <w:b/>
          <w:bCs/>
          <w:noProof/>
          <w:sz w:val="24"/>
          <w:szCs w:val="24"/>
        </w:rPr>
        <w:t>საქართველო</w:t>
      </w:r>
      <w:r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) </w:t>
      </w:r>
      <w:r w:rsidRPr="000A2EB6">
        <w:rPr>
          <w:rFonts w:ascii="Sylfaen" w:hAnsi="Sylfaen" w:cs="Sylfaen"/>
          <w:b/>
          <w:bCs/>
          <w:noProof/>
          <w:sz w:val="24"/>
          <w:szCs w:val="24"/>
        </w:rPr>
        <w:t>და</w:t>
      </w:r>
      <w:r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b/>
          <w:bCs/>
          <w:noProof/>
          <w:sz w:val="24"/>
          <w:szCs w:val="24"/>
        </w:rPr>
        <w:t>მისი</w:t>
      </w:r>
      <w:r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b/>
          <w:bCs/>
          <w:noProof/>
          <w:sz w:val="24"/>
          <w:szCs w:val="24"/>
        </w:rPr>
        <w:t>ანალოგის</w:t>
      </w:r>
      <w:r w:rsidR="00774EF5"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b/>
          <w:bCs/>
          <w:noProof/>
          <w:sz w:val="24"/>
          <w:szCs w:val="24"/>
        </w:rPr>
        <w:t>ამლესას</w:t>
      </w:r>
      <w:r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4/5 - </w:t>
      </w:r>
      <w:r w:rsidRPr="000A2EB6">
        <w:rPr>
          <w:rFonts w:ascii="Sylfaen" w:hAnsi="Sylfaen" w:cs="Sylfaen"/>
          <w:b/>
          <w:bCs/>
          <w:noProof/>
          <w:sz w:val="24"/>
          <w:szCs w:val="24"/>
        </w:rPr>
        <w:t>მგ</w:t>
      </w:r>
      <w:r w:rsidRPr="000A2EB6">
        <w:rPr>
          <w:rFonts w:ascii="Sylfaen" w:hAnsi="Sylfaen" w:cs="HKolkhetyMtav,Bold"/>
          <w:b/>
          <w:bCs/>
          <w:noProof/>
          <w:sz w:val="24"/>
          <w:szCs w:val="24"/>
        </w:rPr>
        <w:t>-</w:t>
      </w:r>
      <w:r w:rsidRPr="000A2EB6">
        <w:rPr>
          <w:rFonts w:ascii="Sylfaen" w:hAnsi="Sylfaen" w:cs="Sylfaen"/>
          <w:b/>
          <w:bCs/>
          <w:noProof/>
          <w:sz w:val="24"/>
          <w:szCs w:val="24"/>
        </w:rPr>
        <w:t>იანი</w:t>
      </w:r>
      <w:r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b/>
          <w:bCs/>
          <w:noProof/>
          <w:sz w:val="24"/>
          <w:szCs w:val="24"/>
        </w:rPr>
        <w:t>ტაბლეტების</w:t>
      </w:r>
      <w:r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(</w:t>
      </w:r>
      <w:r w:rsidRPr="000A2EB6">
        <w:rPr>
          <w:rFonts w:ascii="Sylfaen" w:hAnsi="Sylfaen" w:cs="Times New Roman"/>
          <w:b/>
          <w:bCs/>
          <w:noProof/>
          <w:sz w:val="24"/>
          <w:szCs w:val="24"/>
        </w:rPr>
        <w:t>KRKA,</w:t>
      </w:r>
      <w:r w:rsidR="00774EF5" w:rsidRPr="000A2EB6">
        <w:rPr>
          <w:rFonts w:ascii="Sylfaen" w:hAnsi="Sylfaen" w:cs="Times New Roman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b/>
          <w:bCs/>
          <w:noProof/>
          <w:sz w:val="24"/>
          <w:szCs w:val="24"/>
        </w:rPr>
        <w:t>სლოვენია</w:t>
      </w:r>
      <w:r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) </w:t>
      </w:r>
      <w:r w:rsidRPr="000A2EB6">
        <w:rPr>
          <w:rFonts w:ascii="Sylfaen" w:hAnsi="Sylfaen" w:cs="Times New Roman"/>
          <w:b/>
          <w:bCs/>
          <w:noProof/>
          <w:sz w:val="24"/>
          <w:szCs w:val="24"/>
        </w:rPr>
        <w:t xml:space="preserve">in vitro </w:t>
      </w:r>
      <w:r w:rsidRPr="000A2EB6">
        <w:rPr>
          <w:rFonts w:ascii="Sylfaen" w:hAnsi="Sylfaen" w:cs="Sylfaen"/>
          <w:b/>
          <w:bCs/>
          <w:noProof/>
          <w:sz w:val="24"/>
          <w:szCs w:val="24"/>
        </w:rPr>
        <w:t>გამოთავისუფლების</w:t>
      </w:r>
      <w:r w:rsidR="00774EF5"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b/>
          <w:bCs/>
          <w:noProof/>
          <w:sz w:val="24"/>
          <w:szCs w:val="24"/>
        </w:rPr>
        <w:t>შედარება</w:t>
      </w:r>
    </w:p>
    <w:p w:rsidR="00603637" w:rsidRPr="000A2EB6" w:rsidRDefault="00774EF5" w:rsidP="009D5F55">
      <w:pPr>
        <w:autoSpaceDE w:val="0"/>
        <w:autoSpaceDN w:val="0"/>
        <w:adjustRightInd w:val="0"/>
        <w:jc w:val="left"/>
        <w:rPr>
          <w:rFonts w:ascii="Sylfaen" w:hAnsi="Sylfaen" w:cs="HKolkhetyMtav,Bold"/>
          <w:b/>
          <w:bCs/>
          <w:noProof/>
          <w:sz w:val="24"/>
          <w:szCs w:val="24"/>
        </w:rPr>
      </w:pPr>
      <w:r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b/>
          <w:bCs/>
          <w:noProof/>
          <w:sz w:val="24"/>
          <w:szCs w:val="24"/>
        </w:rPr>
        <w:t>თსსუ</w:t>
      </w:r>
      <w:r w:rsidR="004E5326"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, </w:t>
      </w:r>
      <w:r w:rsidR="004E5326" w:rsidRPr="000A2EB6">
        <w:rPr>
          <w:rFonts w:ascii="Sylfaen" w:hAnsi="Sylfaen" w:cs="Sylfaen"/>
          <w:b/>
          <w:bCs/>
          <w:noProof/>
          <w:sz w:val="24"/>
          <w:szCs w:val="24"/>
        </w:rPr>
        <w:t>ფარმაცევტული</w:t>
      </w:r>
      <w:r w:rsidR="004E5326"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b/>
          <w:bCs/>
          <w:noProof/>
          <w:sz w:val="24"/>
          <w:szCs w:val="24"/>
        </w:rPr>
        <w:t>და</w:t>
      </w:r>
      <w:r w:rsidR="004E5326"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b/>
          <w:bCs/>
          <w:noProof/>
          <w:sz w:val="24"/>
          <w:szCs w:val="24"/>
        </w:rPr>
        <w:t>ტოქსიკოლოგიური</w:t>
      </w:r>
      <w:r w:rsidR="004E5326"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b/>
          <w:bCs/>
          <w:noProof/>
          <w:sz w:val="24"/>
          <w:szCs w:val="24"/>
        </w:rPr>
        <w:t>ქიმიის</w:t>
      </w:r>
      <w:r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b/>
          <w:bCs/>
          <w:noProof/>
          <w:sz w:val="24"/>
          <w:szCs w:val="24"/>
        </w:rPr>
        <w:t>დეპარტამენტი</w:t>
      </w:r>
      <w:r w:rsidR="004E5326"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, </w:t>
      </w:r>
      <w:r w:rsidR="004E5326" w:rsidRPr="000A2EB6">
        <w:rPr>
          <w:rFonts w:ascii="Sylfaen" w:hAnsi="Sylfaen" w:cs="Sylfaen"/>
          <w:b/>
          <w:bCs/>
          <w:noProof/>
          <w:sz w:val="24"/>
          <w:szCs w:val="24"/>
        </w:rPr>
        <w:t>ქართული</w:t>
      </w:r>
      <w:r w:rsidR="004E5326"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b/>
          <w:bCs/>
          <w:noProof/>
          <w:sz w:val="24"/>
          <w:szCs w:val="24"/>
        </w:rPr>
        <w:t>ფარმაცევტული</w:t>
      </w:r>
      <w:r w:rsidR="004E5326"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b/>
          <w:bCs/>
          <w:noProof/>
          <w:sz w:val="24"/>
          <w:szCs w:val="24"/>
        </w:rPr>
        <w:t>საწარმო</w:t>
      </w:r>
      <w:r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b/>
          <w:bCs/>
          <w:noProof/>
          <w:sz w:val="24"/>
          <w:szCs w:val="24"/>
        </w:rPr>
        <w:t>ჯი</w:t>
      </w:r>
      <w:r w:rsidR="004E5326" w:rsidRPr="000A2EB6">
        <w:rPr>
          <w:rFonts w:ascii="Sylfaen" w:hAnsi="Sylfaen" w:cs="HKolkhetyMtav,Bold"/>
          <w:b/>
          <w:bCs/>
          <w:noProof/>
          <w:sz w:val="24"/>
          <w:szCs w:val="24"/>
        </w:rPr>
        <w:t>-</w:t>
      </w:r>
      <w:r w:rsidR="004E5326" w:rsidRPr="000A2EB6">
        <w:rPr>
          <w:rFonts w:ascii="Sylfaen" w:hAnsi="Sylfaen" w:cs="Sylfaen"/>
          <w:b/>
          <w:bCs/>
          <w:noProof/>
          <w:sz w:val="24"/>
          <w:szCs w:val="24"/>
        </w:rPr>
        <w:t>ემ</w:t>
      </w:r>
      <w:r w:rsidR="004E5326" w:rsidRPr="000A2EB6">
        <w:rPr>
          <w:rFonts w:ascii="Sylfaen" w:hAnsi="Sylfaen" w:cs="HKolkhetyMtav,Bold"/>
          <w:b/>
          <w:bCs/>
          <w:noProof/>
          <w:sz w:val="24"/>
          <w:szCs w:val="24"/>
        </w:rPr>
        <w:t>-</w:t>
      </w:r>
      <w:r w:rsidR="004E5326" w:rsidRPr="000A2EB6">
        <w:rPr>
          <w:rFonts w:ascii="Sylfaen" w:hAnsi="Sylfaen" w:cs="Sylfaen"/>
          <w:b/>
          <w:bCs/>
          <w:noProof/>
          <w:sz w:val="24"/>
          <w:szCs w:val="24"/>
        </w:rPr>
        <w:t>პის</w:t>
      </w:r>
      <w:r w:rsidR="004E5326"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b/>
          <w:bCs/>
          <w:noProof/>
          <w:sz w:val="24"/>
          <w:szCs w:val="24"/>
        </w:rPr>
        <w:t>ხარისხის</w:t>
      </w:r>
      <w:r w:rsidR="004E5326"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b/>
          <w:bCs/>
          <w:noProof/>
          <w:sz w:val="24"/>
          <w:szCs w:val="24"/>
        </w:rPr>
        <w:t>უზრუნველყოფის</w:t>
      </w:r>
      <w:r w:rsidR="004E5326"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b/>
          <w:bCs/>
          <w:noProof/>
          <w:sz w:val="24"/>
          <w:szCs w:val="24"/>
        </w:rPr>
        <w:t>ლაბორატორია</w:t>
      </w:r>
      <w:r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</w:p>
    <w:p w:rsidR="00603637" w:rsidRPr="000A2EB6" w:rsidRDefault="00603637" w:rsidP="009D5F55">
      <w:pPr>
        <w:autoSpaceDE w:val="0"/>
        <w:autoSpaceDN w:val="0"/>
        <w:adjustRightInd w:val="0"/>
        <w:jc w:val="left"/>
        <w:rPr>
          <w:rFonts w:ascii="Sylfaen" w:hAnsi="Sylfaen" w:cs="HKolkhetyMtav,Bold"/>
          <w:b/>
          <w:bCs/>
          <w:noProof/>
          <w:sz w:val="24"/>
          <w:szCs w:val="24"/>
        </w:rPr>
      </w:pPr>
    </w:p>
    <w:p w:rsidR="00603637" w:rsidRPr="000A2EB6" w:rsidRDefault="004E5326" w:rsidP="009D5F55">
      <w:pPr>
        <w:autoSpaceDE w:val="0"/>
        <w:autoSpaceDN w:val="0"/>
        <w:adjustRightInd w:val="0"/>
        <w:ind w:firstLine="426"/>
        <w:jc w:val="both"/>
        <w:rPr>
          <w:rFonts w:ascii="Sylfaen" w:hAnsi="Sylfaen" w:cs="HKolkhety"/>
          <w:noProof/>
          <w:sz w:val="24"/>
          <w:szCs w:val="24"/>
        </w:rPr>
      </w:pPr>
      <w:r w:rsidRPr="000A2EB6">
        <w:rPr>
          <w:rFonts w:ascii="Sylfaen" w:hAnsi="Sylfaen" w:cs="Sylfaen"/>
          <w:noProof/>
          <w:sz w:val="24"/>
          <w:szCs w:val="24"/>
        </w:rPr>
        <w:t>არტერიული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ჰიპერტენზია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წარმოადგენს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გულის</w:t>
      </w:r>
      <w:r w:rsidRPr="000A2EB6">
        <w:rPr>
          <w:rFonts w:ascii="Sylfaen" w:hAnsi="Sylfaen" w:cs="HKolkhety"/>
          <w:noProof/>
          <w:sz w:val="24"/>
          <w:szCs w:val="24"/>
        </w:rPr>
        <w:t>,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თავის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ტვინის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და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თირკმელების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სისხლძარღვოვანი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დაავადებების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განვითარების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უმთავრეს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რისკის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ფაქტორს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ორივე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სქესის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, </w:t>
      </w:r>
      <w:r w:rsidRPr="000A2EB6">
        <w:rPr>
          <w:rFonts w:ascii="Sylfaen" w:hAnsi="Sylfaen" w:cs="Sylfaen"/>
          <w:noProof/>
          <w:sz w:val="24"/>
          <w:szCs w:val="24"/>
        </w:rPr>
        <w:t>სხვადასხვა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ასაკის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და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რასობრივი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ჯგუფებისათვის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. </w:t>
      </w:r>
      <w:r w:rsidRPr="000A2EB6">
        <w:rPr>
          <w:rFonts w:ascii="Sylfaen" w:hAnsi="Sylfaen" w:cs="Sylfaen"/>
          <w:noProof/>
          <w:sz w:val="24"/>
          <w:szCs w:val="24"/>
        </w:rPr>
        <w:t>არტერიული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ჰიპერტენზიის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ადეკვატური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კონტროლი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ამცირებს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თავის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ტვინის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ინსულტისა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და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გულის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კორონარული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დაავადების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განვითარებას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და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ამ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დაავადებათა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მიზეზით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განპირობებული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სიკვდილობის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რისკს</w:t>
      </w:r>
      <w:r w:rsidRPr="000A2EB6">
        <w:rPr>
          <w:rFonts w:ascii="Sylfaen" w:hAnsi="Sylfaen" w:cs="HKolkhety"/>
          <w:noProof/>
          <w:sz w:val="24"/>
          <w:szCs w:val="24"/>
        </w:rPr>
        <w:t>.</w:t>
      </w:r>
    </w:p>
    <w:p w:rsidR="00603637" w:rsidRPr="000A2EB6" w:rsidRDefault="00774EF5" w:rsidP="009D5F55">
      <w:pPr>
        <w:autoSpaceDE w:val="0"/>
        <w:autoSpaceDN w:val="0"/>
        <w:adjustRightInd w:val="0"/>
        <w:ind w:firstLine="426"/>
        <w:jc w:val="both"/>
        <w:rPr>
          <w:rFonts w:ascii="Sylfaen" w:hAnsi="Sylfaen" w:cs="HKolkhety"/>
          <w:noProof/>
          <w:sz w:val="24"/>
          <w:szCs w:val="24"/>
        </w:rPr>
      </w:pP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არტერიული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ჰიპერტენზიით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დაავადებულთა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მხოლოდ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30% </w:t>
      </w:r>
      <w:r w:rsidR="004E5326" w:rsidRPr="000A2EB6">
        <w:rPr>
          <w:rFonts w:ascii="Sylfaen" w:hAnsi="Sylfaen" w:cs="Sylfaen"/>
          <w:noProof/>
          <w:sz w:val="24"/>
          <w:szCs w:val="24"/>
        </w:rPr>
        <w:t>ემორჩილება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მონოთერაპიას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, 70% </w:t>
      </w:r>
      <w:r w:rsidR="004E5326" w:rsidRPr="000A2EB6">
        <w:rPr>
          <w:rFonts w:ascii="Sylfaen" w:hAnsi="Sylfaen" w:cs="Sylfaen"/>
          <w:noProof/>
          <w:sz w:val="24"/>
          <w:szCs w:val="24"/>
        </w:rPr>
        <w:t>კი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საჭიროებს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კომბინირებულ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მკურნალობას</w:t>
      </w:r>
      <w:r w:rsidR="004E5326" w:rsidRPr="000A2EB6">
        <w:rPr>
          <w:rFonts w:ascii="Sylfaen" w:hAnsi="Sylfaen" w:cs="HKolkhety"/>
          <w:noProof/>
          <w:sz w:val="24"/>
          <w:szCs w:val="24"/>
        </w:rPr>
        <w:t>.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არტერიული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ჰიპერტენზიის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მკურნალობისთვის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ერთ</w:t>
      </w:r>
      <w:r w:rsidR="004E5326" w:rsidRPr="000A2EB6">
        <w:rPr>
          <w:rFonts w:ascii="Sylfaen" w:hAnsi="Sylfaen" w:cs="HKolkhety"/>
          <w:noProof/>
          <w:sz w:val="24"/>
          <w:szCs w:val="24"/>
        </w:rPr>
        <w:t>-</w:t>
      </w:r>
      <w:r w:rsidR="004E5326" w:rsidRPr="000A2EB6">
        <w:rPr>
          <w:rFonts w:ascii="Sylfaen" w:hAnsi="Sylfaen" w:cs="Sylfaen"/>
          <w:noProof/>
          <w:sz w:val="24"/>
          <w:szCs w:val="24"/>
        </w:rPr>
        <w:t>ერთი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ყველაზე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წარმატებულია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ანგიოტენზინგარდამქმნელი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ფერმენტის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ინჰიბიტორის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და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კალიუმის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ანტაგონისტის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, </w:t>
      </w:r>
      <w:r w:rsidR="004E5326" w:rsidRPr="000A2EB6">
        <w:rPr>
          <w:rFonts w:ascii="Sylfaen" w:hAnsi="Sylfaen" w:cs="Sylfaen"/>
          <w:noProof/>
          <w:sz w:val="24"/>
          <w:szCs w:val="24"/>
        </w:rPr>
        <w:t>კერძოდ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, </w:t>
      </w:r>
      <w:r w:rsidR="004E5326" w:rsidRPr="000A2EB6">
        <w:rPr>
          <w:rFonts w:ascii="Sylfaen" w:hAnsi="Sylfaen" w:cs="Sylfaen"/>
          <w:noProof/>
          <w:sz w:val="24"/>
          <w:szCs w:val="24"/>
        </w:rPr>
        <w:t>პერინდოპრილის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და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ამლოდიპინის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კომბინაცია</w:t>
      </w:r>
      <w:r w:rsidR="004E5326" w:rsidRPr="000A2EB6">
        <w:rPr>
          <w:rFonts w:ascii="Sylfaen" w:hAnsi="Sylfaen" w:cs="HKolkhety"/>
          <w:noProof/>
          <w:sz w:val="24"/>
          <w:szCs w:val="24"/>
        </w:rPr>
        <w:t>.</w:t>
      </w:r>
    </w:p>
    <w:p w:rsidR="00774EF5" w:rsidRPr="000A2EB6" w:rsidRDefault="00774EF5" w:rsidP="009D5F55">
      <w:pPr>
        <w:autoSpaceDE w:val="0"/>
        <w:autoSpaceDN w:val="0"/>
        <w:adjustRightInd w:val="0"/>
        <w:ind w:firstLine="426"/>
        <w:jc w:val="both"/>
        <w:rPr>
          <w:rFonts w:ascii="Sylfaen" w:hAnsi="Sylfaen" w:cs="HKolkhety"/>
          <w:noProof/>
          <w:sz w:val="24"/>
          <w:szCs w:val="24"/>
          <w:lang w:val="en-US"/>
        </w:rPr>
      </w:pP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1B647D" w:rsidRPr="000A2EB6">
        <w:rPr>
          <w:rFonts w:ascii="Sylfaen" w:hAnsi="Sylfaen" w:cs="Journal"/>
          <w:b/>
          <w:bCs/>
          <w:noProof/>
          <w:sz w:val="24"/>
          <w:szCs w:val="24"/>
        </w:rPr>
        <w:t>ამრადიპინი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-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ანგიოტენზინ</w:t>
      </w:r>
      <w:r w:rsidR="004E5326" w:rsidRPr="000A2EB6">
        <w:rPr>
          <w:rFonts w:ascii="Sylfaen" w:hAnsi="Sylfaen" w:cs="HKolkhety"/>
          <w:noProof/>
          <w:sz w:val="24"/>
          <w:szCs w:val="24"/>
        </w:rPr>
        <w:t>-</w:t>
      </w:r>
      <w:r w:rsidR="004E5326" w:rsidRPr="000A2EB6">
        <w:rPr>
          <w:rFonts w:ascii="Sylfaen" w:hAnsi="Sylfaen" w:cs="Sylfaen"/>
          <w:noProof/>
          <w:sz w:val="24"/>
          <w:szCs w:val="24"/>
        </w:rPr>
        <w:t>გარდამქმნელი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ფერმენტის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ინჰიბიტორის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და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კალციუმის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არხების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ბლოკატორის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კომბინირებული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პრეპარატია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, </w:t>
      </w:r>
      <w:r w:rsidR="004E5326" w:rsidRPr="000A2EB6">
        <w:rPr>
          <w:rFonts w:ascii="Sylfaen" w:hAnsi="Sylfaen" w:cs="Sylfaen"/>
          <w:noProof/>
          <w:sz w:val="24"/>
          <w:szCs w:val="24"/>
        </w:rPr>
        <w:t>რომელსაც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აწარმოებს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ქართული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ფარმაცევტული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საწარმო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HKolkhety"/>
          <w:noProof/>
          <w:sz w:val="24"/>
          <w:szCs w:val="24"/>
        </w:rPr>
        <w:t>“</w:t>
      </w:r>
      <w:r w:rsidR="004E5326" w:rsidRPr="000A2EB6">
        <w:rPr>
          <w:rFonts w:ascii="Sylfaen" w:hAnsi="Sylfaen" w:cs="Sylfaen"/>
          <w:noProof/>
          <w:sz w:val="24"/>
          <w:szCs w:val="24"/>
        </w:rPr>
        <w:t>ჯი</w:t>
      </w:r>
      <w:r w:rsidR="004E5326" w:rsidRPr="000A2EB6">
        <w:rPr>
          <w:rFonts w:ascii="Sylfaen" w:hAnsi="Sylfaen" w:cs="HKolkhety"/>
          <w:noProof/>
          <w:sz w:val="24"/>
          <w:szCs w:val="24"/>
        </w:rPr>
        <w:t>-</w:t>
      </w:r>
      <w:r w:rsidR="004E5326" w:rsidRPr="000A2EB6">
        <w:rPr>
          <w:rFonts w:ascii="Sylfaen" w:hAnsi="Sylfaen" w:cs="Sylfaen"/>
          <w:noProof/>
          <w:sz w:val="24"/>
          <w:szCs w:val="24"/>
        </w:rPr>
        <w:t>ემ</w:t>
      </w:r>
      <w:r w:rsidR="004E5326" w:rsidRPr="000A2EB6">
        <w:rPr>
          <w:rFonts w:ascii="Sylfaen" w:hAnsi="Sylfaen" w:cs="HKolkhety"/>
          <w:noProof/>
          <w:sz w:val="24"/>
          <w:szCs w:val="24"/>
        </w:rPr>
        <w:t>-</w:t>
      </w:r>
      <w:r w:rsidR="004E5326" w:rsidRPr="000A2EB6">
        <w:rPr>
          <w:rFonts w:ascii="Sylfaen" w:hAnsi="Sylfaen" w:cs="Sylfaen"/>
          <w:noProof/>
          <w:sz w:val="24"/>
          <w:szCs w:val="24"/>
        </w:rPr>
        <w:t>პი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”. </w:t>
      </w:r>
      <w:r w:rsidR="004E5326" w:rsidRPr="000A2EB6">
        <w:rPr>
          <w:rFonts w:ascii="Sylfaen" w:hAnsi="Sylfaen" w:cs="Sylfaen"/>
          <w:noProof/>
          <w:sz w:val="24"/>
          <w:szCs w:val="24"/>
        </w:rPr>
        <w:t>ამრადიპინი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შეიცავს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სულფჰიდრილური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ჯგუფის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შემცველი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ანგიოტენზინ</w:t>
      </w:r>
      <w:r w:rsidR="004E5326" w:rsidRPr="000A2EB6">
        <w:rPr>
          <w:rFonts w:ascii="Sylfaen" w:hAnsi="Sylfaen" w:cs="HKolkhety"/>
          <w:noProof/>
          <w:sz w:val="24"/>
          <w:szCs w:val="24"/>
        </w:rPr>
        <w:t>-</w:t>
      </w:r>
      <w:r w:rsidR="004E5326" w:rsidRPr="000A2EB6">
        <w:rPr>
          <w:rFonts w:ascii="Sylfaen" w:hAnsi="Sylfaen" w:cs="Sylfaen"/>
          <w:noProof/>
          <w:sz w:val="24"/>
          <w:szCs w:val="24"/>
        </w:rPr>
        <w:t>გარდამქმნელი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ფერმენტების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ინჰიბიტორს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, </w:t>
      </w:r>
      <w:r w:rsidR="004E5326" w:rsidRPr="000A2EB6">
        <w:rPr>
          <w:rFonts w:ascii="Sylfaen" w:hAnsi="Sylfaen" w:cs="Sylfaen"/>
          <w:noProof/>
          <w:sz w:val="24"/>
          <w:szCs w:val="24"/>
        </w:rPr>
        <w:t>ამლოდიპინის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ბესილატს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და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კარბოქსიალკილური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ჯგუფის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შემცველ</w:t>
      </w:r>
      <w:r w:rsidR="004E5326" w:rsidRPr="000A2EB6">
        <w:rPr>
          <w:rFonts w:ascii="Sylfaen" w:hAnsi="Sylfaen" w:cs="HKolkhety"/>
          <w:noProof/>
          <w:sz w:val="24"/>
          <w:szCs w:val="24"/>
        </w:rPr>
        <w:t>,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ანგიოტენზინ</w:t>
      </w:r>
      <w:r w:rsidR="004E5326" w:rsidRPr="000A2EB6">
        <w:rPr>
          <w:rFonts w:ascii="Sylfaen" w:hAnsi="Sylfaen" w:cs="HKolkhety"/>
          <w:noProof/>
          <w:sz w:val="24"/>
          <w:szCs w:val="24"/>
        </w:rPr>
        <w:t>-</w:t>
      </w:r>
      <w:r w:rsidR="004E5326" w:rsidRPr="000A2EB6">
        <w:rPr>
          <w:rFonts w:ascii="Sylfaen" w:hAnsi="Sylfaen" w:cs="Sylfaen"/>
          <w:noProof/>
          <w:sz w:val="24"/>
          <w:szCs w:val="24"/>
        </w:rPr>
        <w:t>გარდამქმნელი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ფერმენტის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ინჰიბიტორს</w:t>
      </w:r>
      <w:r w:rsidR="004E5326" w:rsidRPr="000A2EB6">
        <w:rPr>
          <w:rFonts w:ascii="Sylfaen" w:hAnsi="Sylfaen" w:cs="HKolkhety"/>
          <w:noProof/>
          <w:sz w:val="24"/>
          <w:szCs w:val="24"/>
        </w:rPr>
        <w:t>,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პერინდოპრილის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ერბუმინატს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[1,3].</w:t>
      </w:r>
      <w:r w:rsidRPr="000A2EB6">
        <w:rPr>
          <w:rFonts w:ascii="Sylfaen" w:hAnsi="Sylfaen" w:cs="HKolkhety"/>
          <w:noProof/>
          <w:sz w:val="24"/>
          <w:szCs w:val="24"/>
          <w:lang w:val="en-US"/>
        </w:rPr>
        <w:t xml:space="preserve"> </w:t>
      </w:r>
    </w:p>
    <w:p w:rsidR="00774EF5" w:rsidRPr="000A2EB6" w:rsidRDefault="00774EF5" w:rsidP="009D5F55">
      <w:pPr>
        <w:autoSpaceDE w:val="0"/>
        <w:autoSpaceDN w:val="0"/>
        <w:adjustRightInd w:val="0"/>
        <w:jc w:val="left"/>
        <w:rPr>
          <w:rFonts w:ascii="Sylfaen" w:hAnsi="Sylfaen" w:cs="HKolkhety"/>
          <w:noProof/>
          <w:sz w:val="24"/>
          <w:szCs w:val="24"/>
          <w:lang w:val="en-US"/>
        </w:rPr>
      </w:pPr>
    </w:p>
    <w:p w:rsidR="00774EF5" w:rsidRPr="000A2EB6" w:rsidRDefault="001B647D" w:rsidP="009D5F55">
      <w:pPr>
        <w:autoSpaceDE w:val="0"/>
        <w:autoSpaceDN w:val="0"/>
        <w:adjustRightInd w:val="0"/>
        <w:jc w:val="left"/>
        <w:rPr>
          <w:rFonts w:ascii="Sylfaen" w:hAnsi="Sylfaen" w:cs="HKolkhety"/>
          <w:noProof/>
          <w:sz w:val="24"/>
          <w:szCs w:val="24"/>
          <w:lang w:val="en-US"/>
        </w:rPr>
      </w:pPr>
      <w:r w:rsidRPr="000A2EB6">
        <w:rPr>
          <w:rFonts w:ascii="Sylfaen" w:hAnsi="Sylfaen"/>
          <w:noProof/>
          <w:sz w:val="24"/>
          <w:szCs w:val="24"/>
          <w:lang w:val="en-US"/>
        </w:rPr>
        <w:drawing>
          <wp:inline distT="0" distB="0" distL="0" distR="0" wp14:anchorId="11DB3217" wp14:editId="211D5C59">
            <wp:extent cx="2905125" cy="151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4EF5" w:rsidRPr="000A2EB6">
        <w:rPr>
          <w:rFonts w:ascii="Sylfaen" w:hAnsi="Sylfaen" w:cs="HKolkhety"/>
          <w:noProof/>
          <w:sz w:val="24"/>
          <w:szCs w:val="24"/>
          <w:lang w:val="en-US"/>
        </w:rPr>
        <w:t xml:space="preserve"> </w:t>
      </w:r>
    </w:p>
    <w:p w:rsidR="00774EF5" w:rsidRPr="000A2EB6" w:rsidRDefault="001B647D" w:rsidP="009D5F55">
      <w:pPr>
        <w:autoSpaceDE w:val="0"/>
        <w:autoSpaceDN w:val="0"/>
        <w:adjustRightInd w:val="0"/>
        <w:jc w:val="left"/>
        <w:rPr>
          <w:rFonts w:ascii="Sylfaen" w:hAnsi="Sylfaen" w:cs="Journal"/>
          <w:b/>
          <w:bCs/>
          <w:noProof/>
          <w:sz w:val="24"/>
          <w:szCs w:val="24"/>
          <w:lang w:val="en-US"/>
        </w:rPr>
      </w:pPr>
      <w:r w:rsidRPr="000A2EB6">
        <w:rPr>
          <w:rFonts w:ascii="Sylfaen" w:hAnsi="Sylfaen" w:cs="Journal"/>
          <w:b/>
          <w:bCs/>
          <w:noProof/>
          <w:sz w:val="24"/>
          <w:szCs w:val="24"/>
        </w:rPr>
        <w:t>ამლოდიპინის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ბესილატი</w:t>
      </w:r>
      <w:r w:rsidR="00774EF5" w:rsidRPr="000A2EB6">
        <w:rPr>
          <w:rFonts w:ascii="Sylfaen" w:hAnsi="Sylfaen" w:cs="Journal"/>
          <w:b/>
          <w:bCs/>
          <w:noProof/>
          <w:sz w:val="24"/>
          <w:szCs w:val="24"/>
          <w:lang w:val="en-US"/>
        </w:rPr>
        <w:t xml:space="preserve"> </w:t>
      </w:r>
    </w:p>
    <w:p w:rsidR="00774EF5" w:rsidRPr="000A2EB6" w:rsidRDefault="00774EF5" w:rsidP="009D5F55">
      <w:pPr>
        <w:autoSpaceDE w:val="0"/>
        <w:autoSpaceDN w:val="0"/>
        <w:adjustRightInd w:val="0"/>
        <w:jc w:val="left"/>
        <w:rPr>
          <w:rFonts w:ascii="Sylfaen" w:hAnsi="Sylfaen" w:cs="Journal"/>
          <w:b/>
          <w:bCs/>
          <w:noProof/>
          <w:sz w:val="24"/>
          <w:szCs w:val="24"/>
          <w:lang w:val="en-US"/>
        </w:rPr>
      </w:pPr>
      <w:r w:rsidRPr="000A2EB6">
        <w:rPr>
          <w:rFonts w:ascii="Sylfaen" w:hAnsi="Sylfaen"/>
          <w:noProof/>
          <w:sz w:val="24"/>
          <w:szCs w:val="24"/>
          <w:lang w:val="en-US"/>
        </w:rPr>
        <w:lastRenderedPageBreak/>
        <w:drawing>
          <wp:inline distT="0" distB="0" distL="0" distR="0" wp14:anchorId="7E6C7A73" wp14:editId="22A28FDB">
            <wp:extent cx="2914650" cy="1457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637" w:rsidRPr="000A2EB6" w:rsidRDefault="001B647D" w:rsidP="009D5F55">
      <w:pPr>
        <w:autoSpaceDE w:val="0"/>
        <w:autoSpaceDN w:val="0"/>
        <w:adjustRightInd w:val="0"/>
        <w:ind w:firstLine="710"/>
        <w:jc w:val="left"/>
        <w:rPr>
          <w:rFonts w:ascii="Sylfaen" w:hAnsi="Sylfaen" w:cs="Journal"/>
          <w:b/>
          <w:bCs/>
          <w:noProof/>
          <w:sz w:val="24"/>
          <w:szCs w:val="24"/>
        </w:rPr>
      </w:pPr>
      <w:r w:rsidRPr="000A2EB6">
        <w:rPr>
          <w:rFonts w:ascii="Sylfaen" w:hAnsi="Sylfaen" w:cs="Journal"/>
          <w:b/>
          <w:bCs/>
          <w:noProof/>
          <w:sz w:val="24"/>
          <w:szCs w:val="24"/>
        </w:rPr>
        <w:t>პერინდოპრილის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ერბუმინატი</w:t>
      </w:r>
    </w:p>
    <w:p w:rsidR="00603637" w:rsidRPr="000A2EB6" w:rsidRDefault="00603637" w:rsidP="009D5F55">
      <w:pPr>
        <w:autoSpaceDE w:val="0"/>
        <w:autoSpaceDN w:val="0"/>
        <w:adjustRightInd w:val="0"/>
        <w:ind w:firstLine="710"/>
        <w:jc w:val="left"/>
        <w:rPr>
          <w:rFonts w:ascii="Sylfaen" w:hAnsi="Sylfaen" w:cs="Journal"/>
          <w:b/>
          <w:bCs/>
          <w:noProof/>
          <w:sz w:val="24"/>
          <w:szCs w:val="24"/>
        </w:rPr>
      </w:pPr>
    </w:p>
    <w:p w:rsidR="00603637" w:rsidRPr="000A2EB6" w:rsidRDefault="00774EF5" w:rsidP="009D5F55">
      <w:pPr>
        <w:autoSpaceDE w:val="0"/>
        <w:autoSpaceDN w:val="0"/>
        <w:adjustRightInd w:val="0"/>
        <w:ind w:firstLine="710"/>
        <w:jc w:val="left"/>
        <w:rPr>
          <w:rFonts w:ascii="Sylfaen" w:hAnsi="Sylfaen" w:cs="Journal"/>
          <w:b/>
          <w:bCs/>
          <w:noProof/>
          <w:sz w:val="24"/>
          <w:szCs w:val="24"/>
        </w:rPr>
      </w:pPr>
      <w:r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</w:t>
      </w:r>
      <w:r w:rsidR="001B647D" w:rsidRPr="000A2EB6">
        <w:rPr>
          <w:rFonts w:ascii="Sylfaen" w:hAnsi="Sylfaen" w:cs="Journal"/>
          <w:b/>
          <w:bCs/>
          <w:noProof/>
          <w:sz w:val="24"/>
          <w:szCs w:val="24"/>
        </w:rPr>
        <w:t>სურ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. 1. </w:t>
      </w:r>
      <w:r w:rsidR="001B647D" w:rsidRPr="000A2EB6">
        <w:rPr>
          <w:rFonts w:ascii="Sylfaen" w:hAnsi="Sylfaen" w:cs="Journal"/>
          <w:b/>
          <w:bCs/>
          <w:noProof/>
          <w:sz w:val="24"/>
          <w:szCs w:val="24"/>
        </w:rPr>
        <w:t>ამრადიპინის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</w:t>
      </w:r>
      <w:r w:rsidR="001B647D" w:rsidRPr="000A2EB6">
        <w:rPr>
          <w:rFonts w:ascii="Sylfaen" w:hAnsi="Sylfaen" w:cs="Journal"/>
          <w:b/>
          <w:bCs/>
          <w:noProof/>
          <w:sz w:val="24"/>
          <w:szCs w:val="24"/>
        </w:rPr>
        <w:t>შემადგენელი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</w:t>
      </w:r>
      <w:r w:rsidR="001B647D" w:rsidRPr="000A2EB6">
        <w:rPr>
          <w:rFonts w:ascii="Sylfaen" w:hAnsi="Sylfaen" w:cs="Journal"/>
          <w:b/>
          <w:bCs/>
          <w:noProof/>
          <w:sz w:val="24"/>
          <w:szCs w:val="24"/>
        </w:rPr>
        <w:t>აქტიური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</w:t>
      </w:r>
      <w:r w:rsidR="001B647D" w:rsidRPr="000A2EB6">
        <w:rPr>
          <w:rFonts w:ascii="Sylfaen" w:hAnsi="Sylfaen" w:cs="Journal"/>
          <w:b/>
          <w:bCs/>
          <w:noProof/>
          <w:sz w:val="24"/>
          <w:szCs w:val="24"/>
        </w:rPr>
        <w:t>ნივ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>-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</w:t>
      </w:r>
      <w:r w:rsidR="001B647D" w:rsidRPr="000A2EB6">
        <w:rPr>
          <w:rFonts w:ascii="Sylfaen" w:hAnsi="Sylfaen" w:cs="Journal"/>
          <w:b/>
          <w:bCs/>
          <w:noProof/>
          <w:sz w:val="24"/>
          <w:szCs w:val="24"/>
        </w:rPr>
        <w:t>თიერებები</w:t>
      </w:r>
    </w:p>
    <w:p w:rsidR="00603637" w:rsidRPr="000A2EB6" w:rsidRDefault="00603637" w:rsidP="009D5F55">
      <w:pPr>
        <w:autoSpaceDE w:val="0"/>
        <w:autoSpaceDN w:val="0"/>
        <w:adjustRightInd w:val="0"/>
        <w:ind w:firstLine="710"/>
        <w:jc w:val="left"/>
        <w:rPr>
          <w:rFonts w:ascii="Sylfaen" w:hAnsi="Sylfaen" w:cs="Journal"/>
          <w:b/>
          <w:bCs/>
          <w:noProof/>
          <w:sz w:val="24"/>
          <w:szCs w:val="24"/>
        </w:rPr>
      </w:pPr>
    </w:p>
    <w:p w:rsidR="00603637" w:rsidRPr="000A2EB6" w:rsidRDefault="00774EF5" w:rsidP="009D5F55">
      <w:pPr>
        <w:autoSpaceDE w:val="0"/>
        <w:autoSpaceDN w:val="0"/>
        <w:adjustRightInd w:val="0"/>
        <w:ind w:firstLine="710"/>
        <w:jc w:val="both"/>
        <w:rPr>
          <w:rFonts w:ascii="Sylfaen" w:hAnsi="Sylfaen" w:cs="HKolkhety"/>
          <w:noProof/>
          <w:sz w:val="24"/>
          <w:szCs w:val="24"/>
        </w:rPr>
      </w:pPr>
      <w:r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</w:t>
      </w:r>
      <w:r w:rsidR="001B647D" w:rsidRPr="000A2EB6">
        <w:rPr>
          <w:rFonts w:ascii="Sylfaen" w:hAnsi="Sylfaen" w:cs="Journal"/>
          <w:b/>
          <w:bCs/>
          <w:noProof/>
          <w:sz w:val="24"/>
          <w:szCs w:val="24"/>
        </w:rPr>
        <w:t>ამრადიპინის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ანლოგიურ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, </w:t>
      </w:r>
      <w:r w:rsidR="004E5326" w:rsidRPr="000A2EB6">
        <w:rPr>
          <w:rFonts w:ascii="Sylfaen" w:hAnsi="Sylfaen" w:cs="Sylfaen"/>
          <w:noProof/>
          <w:sz w:val="24"/>
          <w:szCs w:val="24"/>
        </w:rPr>
        <w:t>პერინდოპრილის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ერბუმინისა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და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ამლოდიპინის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ბესილატის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შემცველ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4/5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მგ</w:t>
      </w:r>
      <w:r w:rsidR="004E5326" w:rsidRPr="000A2EB6">
        <w:rPr>
          <w:rFonts w:ascii="Sylfaen" w:hAnsi="Sylfaen" w:cs="HKolkhety"/>
          <w:noProof/>
          <w:sz w:val="24"/>
          <w:szCs w:val="24"/>
        </w:rPr>
        <w:t>-</w:t>
      </w:r>
      <w:r w:rsidR="004E5326" w:rsidRPr="000A2EB6">
        <w:rPr>
          <w:rFonts w:ascii="Sylfaen" w:hAnsi="Sylfaen" w:cs="Sylfaen"/>
          <w:noProof/>
          <w:sz w:val="24"/>
          <w:szCs w:val="24"/>
        </w:rPr>
        <w:t>იან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ტაბლეტებს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, </w:t>
      </w:r>
      <w:r w:rsidR="004E5326" w:rsidRPr="000A2EB6">
        <w:rPr>
          <w:rFonts w:ascii="Sylfaen" w:hAnsi="Sylfaen" w:cs="Sylfaen"/>
          <w:noProof/>
          <w:sz w:val="24"/>
          <w:szCs w:val="24"/>
        </w:rPr>
        <w:t>სავაჭრო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სახელწოდებით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>“</w:t>
      </w:r>
      <w:r w:rsidR="001B647D" w:rsidRPr="000A2EB6">
        <w:rPr>
          <w:rFonts w:ascii="Sylfaen" w:hAnsi="Sylfaen" w:cs="Journal"/>
          <w:b/>
          <w:bCs/>
          <w:noProof/>
          <w:sz w:val="24"/>
          <w:szCs w:val="24"/>
        </w:rPr>
        <w:t>ამლესა</w:t>
      </w:r>
      <w:r w:rsidR="004E5326" w:rsidRPr="000A2EB6">
        <w:rPr>
          <w:rFonts w:ascii="Sylfaen" w:hAnsi="Sylfaen" w:cs="HKolkhety"/>
          <w:b/>
          <w:noProof/>
          <w:sz w:val="24"/>
          <w:szCs w:val="24"/>
        </w:rPr>
        <w:t>”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აწარმოებს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სლოვენიის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ფარმაცევტული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კომპანია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Times New Roman"/>
          <w:noProof/>
          <w:sz w:val="24"/>
          <w:szCs w:val="24"/>
        </w:rPr>
        <w:t>KRKA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. </w:t>
      </w:r>
      <w:r w:rsidR="004E5326" w:rsidRPr="000A2EB6">
        <w:rPr>
          <w:rFonts w:ascii="Sylfaen" w:hAnsi="Sylfaen" w:cs="Sylfaen"/>
          <w:noProof/>
          <w:sz w:val="24"/>
          <w:szCs w:val="24"/>
        </w:rPr>
        <w:t>ჩვენთვის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საინტერესო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იყო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ქართული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ფარმაცევტული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საწარმო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Times New Roman"/>
          <w:noProof/>
          <w:sz w:val="24"/>
          <w:szCs w:val="24"/>
        </w:rPr>
        <w:t>GMP</w:t>
      </w:r>
      <w:r w:rsidR="004E5326" w:rsidRPr="000A2EB6">
        <w:rPr>
          <w:rFonts w:ascii="Sylfaen" w:hAnsi="Sylfaen" w:cs="HKolkhety"/>
          <w:noProof/>
          <w:sz w:val="24"/>
          <w:szCs w:val="24"/>
        </w:rPr>
        <w:t>-</w:t>
      </w:r>
      <w:r w:rsidR="004E5326" w:rsidRPr="000A2EB6">
        <w:rPr>
          <w:rFonts w:ascii="Sylfaen" w:hAnsi="Sylfaen" w:cs="Sylfaen"/>
          <w:noProof/>
          <w:sz w:val="24"/>
          <w:szCs w:val="24"/>
        </w:rPr>
        <w:t>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მიერ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წარმოებული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ამრადიპინის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4/5 </w:t>
      </w:r>
      <w:r w:rsidR="004E5326" w:rsidRPr="000A2EB6">
        <w:rPr>
          <w:rFonts w:ascii="Sylfaen" w:hAnsi="Sylfaen" w:cs="Sylfaen"/>
          <w:noProof/>
          <w:sz w:val="24"/>
          <w:szCs w:val="24"/>
        </w:rPr>
        <w:t>მგ</w:t>
      </w:r>
      <w:r w:rsidR="004E5326" w:rsidRPr="000A2EB6">
        <w:rPr>
          <w:rFonts w:ascii="Sylfaen" w:hAnsi="Sylfaen" w:cs="HKolkhety"/>
          <w:noProof/>
          <w:sz w:val="24"/>
          <w:szCs w:val="24"/>
        </w:rPr>
        <w:t>–</w:t>
      </w:r>
      <w:r w:rsidR="004E5326" w:rsidRPr="000A2EB6">
        <w:rPr>
          <w:rFonts w:ascii="Sylfaen" w:hAnsi="Sylfaen" w:cs="Sylfaen"/>
          <w:noProof/>
          <w:sz w:val="24"/>
          <w:szCs w:val="24"/>
        </w:rPr>
        <w:t>იანი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ტაბლეტების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Times New Roman"/>
          <w:i/>
          <w:iCs/>
          <w:noProof/>
          <w:sz w:val="24"/>
          <w:szCs w:val="24"/>
        </w:rPr>
        <w:t>in vitro</w:t>
      </w:r>
      <w:r w:rsidRPr="000A2EB6">
        <w:rPr>
          <w:rFonts w:ascii="Sylfaen" w:hAnsi="Sylfaen" w:cs="Times New Roman"/>
          <w:i/>
          <w:iCs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გამოთავისუფლების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შედარება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მის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ანალოგთან</w:t>
      </w:r>
      <w:r w:rsidR="004E5326" w:rsidRPr="000A2EB6">
        <w:rPr>
          <w:rFonts w:ascii="Sylfaen" w:hAnsi="Sylfaen" w:cs="HKolkhety"/>
          <w:noProof/>
          <w:sz w:val="24"/>
          <w:szCs w:val="24"/>
        </w:rPr>
        <w:t>.</w:t>
      </w:r>
    </w:p>
    <w:p w:rsidR="00603637" w:rsidRPr="000A2EB6" w:rsidRDefault="00774EF5" w:rsidP="009D5F55">
      <w:pPr>
        <w:autoSpaceDE w:val="0"/>
        <w:autoSpaceDN w:val="0"/>
        <w:adjustRightInd w:val="0"/>
        <w:ind w:firstLine="710"/>
        <w:jc w:val="left"/>
        <w:rPr>
          <w:rFonts w:ascii="Sylfaen" w:hAnsi="Sylfaen" w:cs="HKolkhety"/>
          <w:noProof/>
          <w:sz w:val="24"/>
          <w:szCs w:val="24"/>
        </w:rPr>
      </w:pP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კვლევის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მიზანი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</w:p>
    <w:p w:rsidR="00603637" w:rsidRPr="000A2EB6" w:rsidRDefault="004E5326" w:rsidP="009D5F55">
      <w:pPr>
        <w:autoSpaceDE w:val="0"/>
        <w:autoSpaceDN w:val="0"/>
        <w:adjustRightInd w:val="0"/>
        <w:ind w:firstLine="710"/>
        <w:jc w:val="left"/>
        <w:rPr>
          <w:rFonts w:ascii="Sylfaen" w:hAnsi="Sylfaen" w:cs="HKolkhety,Italic"/>
          <w:i/>
          <w:iCs/>
          <w:noProof/>
          <w:sz w:val="24"/>
          <w:szCs w:val="24"/>
        </w:rPr>
      </w:pPr>
      <w:r w:rsidRPr="000A2EB6">
        <w:rPr>
          <w:rFonts w:ascii="Sylfaen" w:hAnsi="Sylfaen" w:cs="Times New Roman"/>
          <w:i/>
          <w:iCs/>
          <w:noProof/>
          <w:sz w:val="24"/>
          <w:szCs w:val="24"/>
        </w:rPr>
        <w:t>GMP</w:t>
      </w:r>
      <w:r w:rsidRPr="000A2EB6">
        <w:rPr>
          <w:rFonts w:ascii="Sylfaen" w:hAnsi="Sylfaen" w:cs="HKolkhety,Italic"/>
          <w:i/>
          <w:iCs/>
          <w:noProof/>
          <w:sz w:val="24"/>
          <w:szCs w:val="24"/>
        </w:rPr>
        <w:t>-</w:t>
      </w:r>
      <w:r w:rsidRPr="000A2EB6">
        <w:rPr>
          <w:rFonts w:ascii="Sylfaen" w:hAnsi="Sylfaen" w:cs="Sylfaen"/>
          <w:i/>
          <w:iCs/>
          <w:noProof/>
          <w:sz w:val="24"/>
          <w:szCs w:val="24"/>
        </w:rPr>
        <w:t>ის</w:t>
      </w:r>
      <w:r w:rsidRPr="000A2EB6">
        <w:rPr>
          <w:rFonts w:ascii="Sylfaen" w:hAnsi="Sylfaen" w:cs="HKolkhety,Italic"/>
          <w:i/>
          <w:iCs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i/>
          <w:iCs/>
          <w:noProof/>
          <w:sz w:val="24"/>
          <w:szCs w:val="24"/>
        </w:rPr>
        <w:t>წარმოებული</w:t>
      </w:r>
      <w:r w:rsidRPr="000A2EB6">
        <w:rPr>
          <w:rFonts w:ascii="Sylfaen" w:hAnsi="Sylfaen" w:cs="HKolkhety,Italic"/>
          <w:i/>
          <w:iCs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i/>
          <w:iCs/>
          <w:noProof/>
          <w:sz w:val="24"/>
          <w:szCs w:val="24"/>
        </w:rPr>
        <w:t>ამრადიპინის</w:t>
      </w:r>
      <w:r w:rsidRPr="000A2EB6">
        <w:rPr>
          <w:rFonts w:ascii="Sylfaen" w:hAnsi="Sylfaen" w:cs="HKolkhety,Italic"/>
          <w:i/>
          <w:iCs/>
          <w:noProof/>
          <w:sz w:val="24"/>
          <w:szCs w:val="24"/>
        </w:rPr>
        <w:t xml:space="preserve"> 4/5 </w:t>
      </w:r>
      <w:r w:rsidRPr="000A2EB6">
        <w:rPr>
          <w:rFonts w:ascii="Sylfaen" w:hAnsi="Sylfaen" w:cs="Sylfaen"/>
          <w:i/>
          <w:iCs/>
          <w:noProof/>
          <w:sz w:val="24"/>
          <w:szCs w:val="24"/>
        </w:rPr>
        <w:t>მგ</w:t>
      </w:r>
      <w:r w:rsidRPr="000A2EB6">
        <w:rPr>
          <w:rFonts w:ascii="Sylfaen" w:hAnsi="Sylfaen" w:cs="HKolkhety,Italic"/>
          <w:i/>
          <w:iCs/>
          <w:noProof/>
          <w:sz w:val="24"/>
          <w:szCs w:val="24"/>
        </w:rPr>
        <w:t>-</w:t>
      </w:r>
      <w:r w:rsidRPr="000A2EB6">
        <w:rPr>
          <w:rFonts w:ascii="Sylfaen" w:hAnsi="Sylfaen" w:cs="Sylfaen"/>
          <w:i/>
          <w:iCs/>
          <w:noProof/>
          <w:sz w:val="24"/>
          <w:szCs w:val="24"/>
        </w:rPr>
        <w:t>იანი</w:t>
      </w:r>
      <w:r w:rsidR="00774EF5" w:rsidRPr="000A2EB6">
        <w:rPr>
          <w:rFonts w:ascii="Sylfaen" w:hAnsi="Sylfaen" w:cs="HKolkhety,Italic"/>
          <w:i/>
          <w:iCs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i/>
          <w:iCs/>
          <w:noProof/>
          <w:sz w:val="24"/>
          <w:szCs w:val="24"/>
        </w:rPr>
        <w:t>ტაბლეტების</w:t>
      </w:r>
      <w:r w:rsidRPr="000A2EB6">
        <w:rPr>
          <w:rFonts w:ascii="Sylfaen" w:hAnsi="Sylfaen" w:cs="HKolkhety,Italic"/>
          <w:i/>
          <w:iCs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i/>
          <w:iCs/>
          <w:noProof/>
          <w:sz w:val="24"/>
          <w:szCs w:val="24"/>
        </w:rPr>
        <w:t>და</w:t>
      </w:r>
      <w:r w:rsidRPr="000A2EB6">
        <w:rPr>
          <w:rFonts w:ascii="Sylfaen" w:hAnsi="Sylfaen" w:cs="HKolkhety,Italic"/>
          <w:i/>
          <w:iCs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i/>
          <w:iCs/>
          <w:noProof/>
          <w:sz w:val="24"/>
          <w:szCs w:val="24"/>
        </w:rPr>
        <w:t>მისი</w:t>
      </w:r>
      <w:r w:rsidRPr="000A2EB6">
        <w:rPr>
          <w:rFonts w:ascii="Sylfaen" w:hAnsi="Sylfaen" w:cs="HKolkhety,Italic"/>
          <w:i/>
          <w:iCs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i/>
          <w:iCs/>
          <w:noProof/>
          <w:sz w:val="24"/>
          <w:szCs w:val="24"/>
        </w:rPr>
        <w:t>ანალოგის</w:t>
      </w:r>
      <w:r w:rsidRPr="000A2EB6">
        <w:rPr>
          <w:rFonts w:ascii="Sylfaen" w:hAnsi="Sylfaen" w:cs="HKolkhety,Italic"/>
          <w:i/>
          <w:iCs/>
          <w:noProof/>
          <w:sz w:val="24"/>
          <w:szCs w:val="24"/>
        </w:rPr>
        <w:t xml:space="preserve"> </w:t>
      </w:r>
      <w:r w:rsidRPr="000A2EB6">
        <w:rPr>
          <w:rFonts w:ascii="Sylfaen" w:hAnsi="Sylfaen" w:cs="Times New Roman"/>
          <w:i/>
          <w:iCs/>
          <w:noProof/>
          <w:sz w:val="24"/>
          <w:szCs w:val="24"/>
        </w:rPr>
        <w:t xml:space="preserve">KRKA </w:t>
      </w:r>
      <w:r w:rsidRPr="000A2EB6">
        <w:rPr>
          <w:rFonts w:ascii="Sylfaen" w:hAnsi="Sylfaen" w:cs="HKolkhety,Italic"/>
          <w:i/>
          <w:iCs/>
          <w:noProof/>
          <w:sz w:val="24"/>
          <w:szCs w:val="24"/>
        </w:rPr>
        <w:t>-</w:t>
      </w:r>
      <w:r w:rsidRPr="000A2EB6">
        <w:rPr>
          <w:rFonts w:ascii="Sylfaen" w:hAnsi="Sylfaen" w:cs="Sylfaen"/>
          <w:i/>
          <w:iCs/>
          <w:noProof/>
          <w:sz w:val="24"/>
          <w:szCs w:val="24"/>
        </w:rPr>
        <w:t>ს</w:t>
      </w:r>
      <w:r w:rsidRPr="000A2EB6">
        <w:rPr>
          <w:rFonts w:ascii="Sylfaen" w:hAnsi="Sylfaen" w:cs="HKolkhety,Italic"/>
          <w:i/>
          <w:iCs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i/>
          <w:iCs/>
          <w:noProof/>
          <w:sz w:val="24"/>
          <w:szCs w:val="24"/>
        </w:rPr>
        <w:t>წარმოებული</w:t>
      </w:r>
      <w:r w:rsidR="00774EF5" w:rsidRPr="000A2EB6">
        <w:rPr>
          <w:rFonts w:ascii="Sylfaen" w:hAnsi="Sylfaen" w:cs="HKolkhety,Italic"/>
          <w:i/>
          <w:iCs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i/>
          <w:iCs/>
          <w:noProof/>
          <w:sz w:val="24"/>
          <w:szCs w:val="24"/>
        </w:rPr>
        <w:t>ამლესას</w:t>
      </w:r>
      <w:r w:rsidRPr="000A2EB6">
        <w:rPr>
          <w:rFonts w:ascii="Sylfaen" w:hAnsi="Sylfaen" w:cs="HKolkhety,Italic"/>
          <w:i/>
          <w:iCs/>
          <w:noProof/>
          <w:sz w:val="24"/>
          <w:szCs w:val="24"/>
        </w:rPr>
        <w:t xml:space="preserve"> 4/5 - </w:t>
      </w:r>
      <w:r w:rsidRPr="000A2EB6">
        <w:rPr>
          <w:rFonts w:ascii="Sylfaen" w:hAnsi="Sylfaen" w:cs="Sylfaen"/>
          <w:i/>
          <w:iCs/>
          <w:noProof/>
          <w:sz w:val="24"/>
          <w:szCs w:val="24"/>
        </w:rPr>
        <w:t>მგ</w:t>
      </w:r>
      <w:r w:rsidRPr="000A2EB6">
        <w:rPr>
          <w:rFonts w:ascii="Sylfaen" w:hAnsi="Sylfaen" w:cs="HKolkhety,Italic"/>
          <w:i/>
          <w:iCs/>
          <w:noProof/>
          <w:sz w:val="24"/>
          <w:szCs w:val="24"/>
        </w:rPr>
        <w:t>-</w:t>
      </w:r>
      <w:r w:rsidRPr="000A2EB6">
        <w:rPr>
          <w:rFonts w:ascii="Sylfaen" w:hAnsi="Sylfaen" w:cs="Sylfaen"/>
          <w:i/>
          <w:iCs/>
          <w:noProof/>
          <w:sz w:val="24"/>
          <w:szCs w:val="24"/>
        </w:rPr>
        <w:t>იანი</w:t>
      </w:r>
      <w:r w:rsidRPr="000A2EB6">
        <w:rPr>
          <w:rFonts w:ascii="Sylfaen" w:hAnsi="Sylfaen" w:cs="HKolkhety,Italic"/>
          <w:i/>
          <w:iCs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i/>
          <w:iCs/>
          <w:noProof/>
          <w:sz w:val="24"/>
          <w:szCs w:val="24"/>
        </w:rPr>
        <w:t>ტაბლეტების</w:t>
      </w:r>
      <w:r w:rsidRPr="000A2EB6">
        <w:rPr>
          <w:rFonts w:ascii="Sylfaen" w:hAnsi="Sylfaen" w:cs="HKolkhety,Italic"/>
          <w:i/>
          <w:iCs/>
          <w:noProof/>
          <w:sz w:val="24"/>
          <w:szCs w:val="24"/>
        </w:rPr>
        <w:t xml:space="preserve"> </w:t>
      </w:r>
      <w:r w:rsidRPr="000A2EB6">
        <w:rPr>
          <w:rFonts w:ascii="Sylfaen" w:hAnsi="Sylfaen" w:cs="Times New Roman"/>
          <w:i/>
          <w:iCs/>
          <w:noProof/>
          <w:sz w:val="24"/>
          <w:szCs w:val="24"/>
        </w:rPr>
        <w:t>in vitro</w:t>
      </w:r>
      <w:r w:rsidR="00774EF5" w:rsidRPr="000A2EB6">
        <w:rPr>
          <w:rFonts w:ascii="Sylfaen" w:hAnsi="Sylfaen" w:cs="Times New Roman"/>
          <w:i/>
          <w:iCs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i/>
          <w:iCs/>
          <w:noProof/>
          <w:sz w:val="24"/>
          <w:szCs w:val="24"/>
        </w:rPr>
        <w:t>გამოთავისუფლების</w:t>
      </w:r>
      <w:r w:rsidRPr="000A2EB6">
        <w:rPr>
          <w:rFonts w:ascii="Sylfaen" w:hAnsi="Sylfaen" w:cs="HKolkhety,Italic"/>
          <w:i/>
          <w:iCs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i/>
          <w:iCs/>
          <w:noProof/>
          <w:sz w:val="24"/>
          <w:szCs w:val="24"/>
        </w:rPr>
        <w:t>შედარება</w:t>
      </w:r>
      <w:r w:rsidRPr="000A2EB6">
        <w:rPr>
          <w:rFonts w:ascii="Sylfaen" w:hAnsi="Sylfaen" w:cs="HKolkhety,Italic"/>
          <w:i/>
          <w:iCs/>
          <w:noProof/>
          <w:sz w:val="24"/>
          <w:szCs w:val="24"/>
        </w:rPr>
        <w:t>.</w:t>
      </w:r>
      <w:r w:rsidR="00774EF5" w:rsidRPr="000A2EB6">
        <w:rPr>
          <w:rFonts w:ascii="Sylfaen" w:hAnsi="Sylfaen" w:cs="HKolkhety,Italic"/>
          <w:i/>
          <w:iCs/>
          <w:noProof/>
          <w:sz w:val="24"/>
          <w:szCs w:val="24"/>
        </w:rPr>
        <w:t xml:space="preserve"> </w:t>
      </w:r>
    </w:p>
    <w:p w:rsidR="00603637" w:rsidRPr="000A2EB6" w:rsidRDefault="001B647D" w:rsidP="009D5F55">
      <w:pPr>
        <w:autoSpaceDE w:val="0"/>
        <w:autoSpaceDN w:val="0"/>
        <w:adjustRightInd w:val="0"/>
        <w:ind w:firstLine="710"/>
        <w:jc w:val="left"/>
        <w:rPr>
          <w:rFonts w:ascii="Sylfaen" w:hAnsi="Sylfaen" w:cs="Journal"/>
          <w:b/>
          <w:bCs/>
          <w:noProof/>
          <w:sz w:val="24"/>
          <w:szCs w:val="24"/>
        </w:rPr>
      </w:pPr>
      <w:r w:rsidRPr="000A2EB6">
        <w:rPr>
          <w:rFonts w:ascii="Sylfaen" w:hAnsi="Sylfaen" w:cs="Journal"/>
          <w:b/>
          <w:bCs/>
          <w:noProof/>
          <w:sz w:val="24"/>
          <w:szCs w:val="24"/>
        </w:rPr>
        <w:t>კვლევის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მასალა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და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მეთოდები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>:</w:t>
      </w:r>
    </w:p>
    <w:p w:rsidR="00603637" w:rsidRPr="000A2EB6" w:rsidRDefault="00774EF5" w:rsidP="009D5F55">
      <w:pPr>
        <w:autoSpaceDE w:val="0"/>
        <w:autoSpaceDN w:val="0"/>
        <w:adjustRightInd w:val="0"/>
        <w:ind w:firstLine="710"/>
        <w:jc w:val="left"/>
        <w:rPr>
          <w:rFonts w:ascii="Sylfaen" w:hAnsi="Sylfaen" w:cs="Times New Roman"/>
          <w:noProof/>
          <w:sz w:val="24"/>
          <w:szCs w:val="24"/>
        </w:rPr>
      </w:pPr>
      <w:r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პერინდოპრილის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სტანდარტული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ნიმუში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Times New Roman"/>
          <w:noProof/>
          <w:sz w:val="24"/>
          <w:szCs w:val="24"/>
        </w:rPr>
        <w:t>(USP,</w:t>
      </w:r>
      <w:r w:rsidRPr="000A2EB6">
        <w:rPr>
          <w:rFonts w:ascii="Sylfaen" w:hAnsi="Sylfaen" w:cs="Times New Roman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Times New Roman"/>
          <w:noProof/>
          <w:sz w:val="24"/>
          <w:szCs w:val="24"/>
        </w:rPr>
        <w:t>LOT FOLO95 CAS 107133-36-08)</w:t>
      </w:r>
    </w:p>
    <w:p w:rsidR="00603637" w:rsidRPr="000A2EB6" w:rsidRDefault="004E5326" w:rsidP="009D5F55">
      <w:pPr>
        <w:autoSpaceDE w:val="0"/>
        <w:autoSpaceDN w:val="0"/>
        <w:adjustRightInd w:val="0"/>
        <w:ind w:firstLine="710"/>
        <w:jc w:val="left"/>
        <w:rPr>
          <w:rFonts w:ascii="Sylfaen" w:hAnsi="Sylfaen" w:cs="Times New Roman"/>
          <w:noProof/>
          <w:sz w:val="24"/>
          <w:szCs w:val="24"/>
        </w:rPr>
      </w:pPr>
      <w:r w:rsidRPr="000A2EB6">
        <w:rPr>
          <w:rFonts w:ascii="Sylfaen" w:hAnsi="Sylfaen" w:cs="Sylfaen"/>
          <w:noProof/>
          <w:sz w:val="24"/>
          <w:szCs w:val="24"/>
        </w:rPr>
        <w:t>ამლოდიპინის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სტანდარტული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ნიმუში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Times New Roman"/>
          <w:noProof/>
          <w:sz w:val="24"/>
          <w:szCs w:val="24"/>
        </w:rPr>
        <w:t>(USP, LOT</w:t>
      </w:r>
      <w:r w:rsidR="00774EF5" w:rsidRPr="000A2EB6">
        <w:rPr>
          <w:rFonts w:ascii="Sylfaen" w:hAnsi="Sylfaen" w:cs="Times New Roman"/>
          <w:noProof/>
          <w:sz w:val="24"/>
          <w:szCs w:val="24"/>
        </w:rPr>
        <w:t xml:space="preserve"> </w:t>
      </w:r>
      <w:r w:rsidRPr="000A2EB6">
        <w:rPr>
          <w:rFonts w:ascii="Sylfaen" w:hAnsi="Sylfaen" w:cs="Times New Roman"/>
          <w:noProof/>
          <w:sz w:val="24"/>
          <w:szCs w:val="24"/>
        </w:rPr>
        <w:t>HO1102 CAS – 111470-99-6)</w:t>
      </w:r>
    </w:p>
    <w:p w:rsidR="00603637" w:rsidRPr="000A2EB6" w:rsidRDefault="004E5326" w:rsidP="009D5F55">
      <w:pPr>
        <w:autoSpaceDE w:val="0"/>
        <w:autoSpaceDN w:val="0"/>
        <w:adjustRightInd w:val="0"/>
        <w:ind w:firstLine="710"/>
        <w:jc w:val="left"/>
        <w:rPr>
          <w:rFonts w:ascii="Sylfaen" w:hAnsi="Sylfaen" w:cs="HKolkhety"/>
          <w:noProof/>
          <w:sz w:val="24"/>
          <w:szCs w:val="24"/>
        </w:rPr>
      </w:pPr>
      <w:r w:rsidRPr="000A2EB6">
        <w:rPr>
          <w:rFonts w:ascii="Sylfaen" w:hAnsi="Sylfaen" w:cs="Sylfaen"/>
          <w:noProof/>
          <w:sz w:val="24"/>
          <w:szCs w:val="24"/>
        </w:rPr>
        <w:t>ამრადიპინის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ტაბლეტები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4</w:t>
      </w:r>
      <w:r w:rsidRPr="000A2EB6">
        <w:rPr>
          <w:rFonts w:ascii="Sylfaen" w:hAnsi="Sylfaen" w:cs="Sylfaen"/>
          <w:noProof/>
          <w:sz w:val="24"/>
          <w:szCs w:val="24"/>
        </w:rPr>
        <w:t>მგ</w:t>
      </w:r>
      <w:r w:rsidRPr="000A2EB6">
        <w:rPr>
          <w:rFonts w:ascii="Sylfaen" w:hAnsi="Sylfaen" w:cs="HKolkhety"/>
          <w:noProof/>
          <w:sz w:val="24"/>
          <w:szCs w:val="24"/>
        </w:rPr>
        <w:t>/5</w:t>
      </w:r>
      <w:r w:rsidRPr="000A2EB6">
        <w:rPr>
          <w:rFonts w:ascii="Sylfaen" w:hAnsi="Sylfaen" w:cs="Sylfaen"/>
          <w:noProof/>
          <w:sz w:val="24"/>
          <w:szCs w:val="24"/>
        </w:rPr>
        <w:t>მგ</w:t>
      </w:r>
      <w:r w:rsidRPr="000A2EB6">
        <w:rPr>
          <w:rFonts w:ascii="Sylfaen" w:hAnsi="Sylfaen" w:cs="HKolkhety"/>
          <w:noProof/>
          <w:sz w:val="24"/>
          <w:szCs w:val="24"/>
        </w:rPr>
        <w:t xml:space="preserve"> ( </w:t>
      </w:r>
      <w:r w:rsidRPr="000A2EB6">
        <w:rPr>
          <w:rFonts w:ascii="Sylfaen" w:hAnsi="Sylfaen" w:cs="Times New Roman"/>
          <w:noProof/>
          <w:sz w:val="24"/>
          <w:szCs w:val="24"/>
        </w:rPr>
        <w:t>GM Pharmaceuticals</w:t>
      </w:r>
      <w:r w:rsidRPr="000A2EB6">
        <w:rPr>
          <w:rFonts w:ascii="Sylfaen" w:hAnsi="Sylfaen" w:cs="HKolkhety"/>
          <w:noProof/>
          <w:sz w:val="24"/>
          <w:szCs w:val="24"/>
        </w:rPr>
        <w:t>,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სერია</w:t>
      </w:r>
      <w:r w:rsidRPr="000A2EB6">
        <w:rPr>
          <w:rFonts w:ascii="Sylfaen" w:hAnsi="Sylfaen" w:cs="HKolkhety"/>
          <w:noProof/>
          <w:sz w:val="24"/>
          <w:szCs w:val="24"/>
        </w:rPr>
        <w:t xml:space="preserve"> –252010415 ).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</w:p>
    <w:p w:rsidR="00603637" w:rsidRPr="000A2EB6" w:rsidRDefault="004E5326" w:rsidP="009D5F55">
      <w:pPr>
        <w:autoSpaceDE w:val="0"/>
        <w:autoSpaceDN w:val="0"/>
        <w:adjustRightInd w:val="0"/>
        <w:ind w:firstLine="710"/>
        <w:jc w:val="left"/>
        <w:rPr>
          <w:rFonts w:ascii="Sylfaen" w:hAnsi="Sylfaen" w:cs="HKolkhety"/>
          <w:noProof/>
          <w:sz w:val="24"/>
          <w:szCs w:val="24"/>
        </w:rPr>
      </w:pPr>
      <w:r w:rsidRPr="000A2EB6">
        <w:rPr>
          <w:rFonts w:ascii="Sylfaen" w:hAnsi="Sylfaen" w:cs="Sylfaen"/>
          <w:noProof/>
          <w:sz w:val="24"/>
          <w:szCs w:val="24"/>
        </w:rPr>
        <w:t>ამლესას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ტაბლეტები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4</w:t>
      </w:r>
      <w:r w:rsidRPr="000A2EB6">
        <w:rPr>
          <w:rFonts w:ascii="Sylfaen" w:hAnsi="Sylfaen" w:cs="Sylfaen"/>
          <w:noProof/>
          <w:sz w:val="24"/>
          <w:szCs w:val="24"/>
        </w:rPr>
        <w:t>მგ</w:t>
      </w:r>
      <w:r w:rsidRPr="000A2EB6">
        <w:rPr>
          <w:rFonts w:ascii="Sylfaen" w:hAnsi="Sylfaen" w:cs="HKolkhety"/>
          <w:noProof/>
          <w:sz w:val="24"/>
          <w:szCs w:val="24"/>
        </w:rPr>
        <w:t>/5</w:t>
      </w:r>
      <w:r w:rsidRPr="000A2EB6">
        <w:rPr>
          <w:rFonts w:ascii="Sylfaen" w:hAnsi="Sylfaen" w:cs="Sylfaen"/>
          <w:noProof/>
          <w:sz w:val="24"/>
          <w:szCs w:val="24"/>
        </w:rPr>
        <w:t>მგ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Times New Roman"/>
          <w:noProof/>
          <w:sz w:val="24"/>
          <w:szCs w:val="24"/>
        </w:rPr>
        <w:t>( KRKA</w:t>
      </w:r>
      <w:r w:rsidRPr="000A2EB6">
        <w:rPr>
          <w:rFonts w:ascii="Sylfaen" w:hAnsi="Sylfaen" w:cs="HKolkhety"/>
          <w:noProof/>
          <w:sz w:val="24"/>
          <w:szCs w:val="24"/>
        </w:rPr>
        <w:t xml:space="preserve">, </w:t>
      </w:r>
      <w:r w:rsidRPr="000A2EB6">
        <w:rPr>
          <w:rFonts w:ascii="Sylfaen" w:hAnsi="Sylfaen" w:cs="Sylfaen"/>
          <w:noProof/>
          <w:sz w:val="24"/>
          <w:szCs w:val="24"/>
        </w:rPr>
        <w:t>სლოვენია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სერია</w:t>
      </w:r>
      <w:r w:rsidRPr="000A2EB6">
        <w:rPr>
          <w:rFonts w:ascii="Sylfaen" w:hAnsi="Sylfaen" w:cs="HKolkhety"/>
          <w:noProof/>
          <w:sz w:val="24"/>
          <w:szCs w:val="24"/>
        </w:rPr>
        <w:t xml:space="preserve"> – </w:t>
      </w:r>
      <w:r w:rsidRPr="000A2EB6">
        <w:rPr>
          <w:rFonts w:ascii="Sylfaen" w:hAnsi="Sylfaen" w:cs="Times New Roman"/>
          <w:noProof/>
          <w:sz w:val="24"/>
          <w:szCs w:val="24"/>
        </w:rPr>
        <w:t>SA8883</w:t>
      </w:r>
      <w:r w:rsidRPr="000A2EB6">
        <w:rPr>
          <w:rFonts w:ascii="Sylfaen" w:hAnsi="Sylfaen" w:cs="HKolkhety"/>
          <w:noProof/>
          <w:sz w:val="24"/>
          <w:szCs w:val="24"/>
        </w:rPr>
        <w:t>).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</w:p>
    <w:p w:rsidR="00197F51" w:rsidRPr="000A2EB6" w:rsidRDefault="004E5326" w:rsidP="009D5F55">
      <w:pPr>
        <w:autoSpaceDE w:val="0"/>
        <w:autoSpaceDN w:val="0"/>
        <w:adjustRightInd w:val="0"/>
        <w:ind w:firstLine="710"/>
        <w:jc w:val="left"/>
        <w:rPr>
          <w:rFonts w:ascii="Sylfaen" w:hAnsi="Sylfaen" w:cs="HKolkhety"/>
          <w:noProof/>
          <w:sz w:val="24"/>
          <w:szCs w:val="24"/>
        </w:rPr>
      </w:pPr>
      <w:r w:rsidRPr="000A2EB6">
        <w:rPr>
          <w:rFonts w:ascii="Sylfaen" w:hAnsi="Sylfaen" w:cs="Sylfaen"/>
          <w:noProof/>
          <w:sz w:val="24"/>
          <w:szCs w:val="24"/>
        </w:rPr>
        <w:t>კვლევა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ჩატარდა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მაღალეფექტური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სითხური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ქრომატოგრაფიული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მეთოდით</w:t>
      </w:r>
      <w:r w:rsidRPr="000A2EB6">
        <w:rPr>
          <w:rFonts w:ascii="Sylfaen" w:hAnsi="Sylfaen" w:cs="HKolkhety"/>
          <w:noProof/>
          <w:sz w:val="24"/>
          <w:szCs w:val="24"/>
        </w:rPr>
        <w:t xml:space="preserve"> [2,4,5].</w:t>
      </w:r>
    </w:p>
    <w:p w:rsidR="00197F51" w:rsidRPr="000A2EB6" w:rsidRDefault="00774EF5" w:rsidP="009D5F55">
      <w:pPr>
        <w:autoSpaceDE w:val="0"/>
        <w:autoSpaceDN w:val="0"/>
        <w:adjustRightInd w:val="0"/>
        <w:ind w:firstLine="710"/>
        <w:jc w:val="left"/>
        <w:rPr>
          <w:rFonts w:ascii="Sylfaen" w:hAnsi="Sylfaen" w:cs="HKolkhety"/>
          <w:noProof/>
          <w:sz w:val="24"/>
          <w:szCs w:val="24"/>
        </w:rPr>
      </w:pP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ხსნადობის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განსაზღვრის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პირობები</w:t>
      </w:r>
      <w:r w:rsidR="004E5326" w:rsidRPr="000A2EB6">
        <w:rPr>
          <w:rFonts w:ascii="Sylfaen" w:hAnsi="Sylfaen" w:cs="HKolkhety"/>
          <w:noProof/>
          <w:sz w:val="24"/>
          <w:szCs w:val="24"/>
        </w:rPr>
        <w:t>:</w:t>
      </w:r>
    </w:p>
    <w:p w:rsidR="00197F51" w:rsidRPr="000A2EB6" w:rsidRDefault="00774EF5" w:rsidP="009D5F55">
      <w:pPr>
        <w:autoSpaceDE w:val="0"/>
        <w:autoSpaceDN w:val="0"/>
        <w:adjustRightInd w:val="0"/>
        <w:ind w:firstLine="710"/>
        <w:jc w:val="left"/>
        <w:rPr>
          <w:rFonts w:ascii="Sylfaen" w:hAnsi="Sylfaen" w:cs="Times New Roman"/>
          <w:noProof/>
          <w:sz w:val="24"/>
          <w:szCs w:val="24"/>
        </w:rPr>
      </w:pP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გამხსნელი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არე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– </w:t>
      </w:r>
      <w:r w:rsidR="004E5326" w:rsidRPr="000A2EB6">
        <w:rPr>
          <w:rFonts w:ascii="Sylfaen" w:hAnsi="Sylfaen" w:cs="Times New Roman"/>
          <w:noProof/>
          <w:sz w:val="24"/>
          <w:szCs w:val="24"/>
        </w:rPr>
        <w:t>500,0 ml 0,01 M HCL</w:t>
      </w:r>
    </w:p>
    <w:p w:rsidR="00197F51" w:rsidRPr="000A2EB6" w:rsidRDefault="00774EF5" w:rsidP="009D5F55">
      <w:pPr>
        <w:autoSpaceDE w:val="0"/>
        <w:autoSpaceDN w:val="0"/>
        <w:adjustRightInd w:val="0"/>
        <w:ind w:firstLine="710"/>
        <w:jc w:val="left"/>
        <w:rPr>
          <w:rFonts w:ascii="Sylfaen" w:hAnsi="Sylfaen" w:cs="Times New Roman"/>
          <w:noProof/>
          <w:sz w:val="24"/>
          <w:szCs w:val="24"/>
        </w:rPr>
      </w:pPr>
      <w:r w:rsidRPr="000A2EB6">
        <w:rPr>
          <w:rFonts w:ascii="Sylfaen" w:hAnsi="Sylfaen" w:cs="Times New Roman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ტემპერატურა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– </w:t>
      </w:r>
      <w:r w:rsidR="004E5326" w:rsidRPr="000A2EB6">
        <w:rPr>
          <w:rFonts w:ascii="Sylfaen" w:hAnsi="Sylfaen" w:cs="Times New Roman"/>
          <w:noProof/>
          <w:sz w:val="24"/>
          <w:szCs w:val="24"/>
        </w:rPr>
        <w:t>37 ± 0,5°C</w:t>
      </w:r>
    </w:p>
    <w:p w:rsidR="00197F51" w:rsidRPr="000A2EB6" w:rsidRDefault="00774EF5" w:rsidP="009D5F55">
      <w:pPr>
        <w:autoSpaceDE w:val="0"/>
        <w:autoSpaceDN w:val="0"/>
        <w:adjustRightInd w:val="0"/>
        <w:ind w:firstLine="710"/>
        <w:jc w:val="left"/>
        <w:rPr>
          <w:rFonts w:ascii="Sylfaen" w:hAnsi="Sylfaen" w:cs="HKolkhety"/>
          <w:noProof/>
          <w:sz w:val="24"/>
          <w:szCs w:val="24"/>
        </w:rPr>
      </w:pPr>
      <w:r w:rsidRPr="000A2EB6">
        <w:rPr>
          <w:rFonts w:ascii="Sylfaen" w:hAnsi="Sylfaen" w:cs="Times New Roman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ბრუნვის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სიჩქარე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- 75 </w:t>
      </w:r>
      <w:r w:rsidR="004E5326" w:rsidRPr="000A2EB6">
        <w:rPr>
          <w:rFonts w:ascii="Sylfaen" w:hAnsi="Sylfaen" w:cs="Sylfaen"/>
          <w:noProof/>
          <w:sz w:val="24"/>
          <w:szCs w:val="24"/>
        </w:rPr>
        <w:t>ბრ</w:t>
      </w:r>
      <w:r w:rsidR="004E5326" w:rsidRPr="000A2EB6">
        <w:rPr>
          <w:rFonts w:ascii="Sylfaen" w:hAnsi="Sylfaen" w:cs="HKolkhety"/>
          <w:noProof/>
          <w:sz w:val="24"/>
          <w:szCs w:val="24"/>
        </w:rPr>
        <w:t>/</w:t>
      </w:r>
      <w:r w:rsidR="004E5326" w:rsidRPr="000A2EB6">
        <w:rPr>
          <w:rFonts w:ascii="Sylfaen" w:hAnsi="Sylfaen" w:cs="Sylfaen"/>
          <w:noProof/>
          <w:sz w:val="24"/>
          <w:szCs w:val="24"/>
        </w:rPr>
        <w:t>წთ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</w:p>
    <w:p w:rsidR="00197F51" w:rsidRPr="000A2EB6" w:rsidRDefault="004E5326" w:rsidP="009D5F55">
      <w:pPr>
        <w:autoSpaceDE w:val="0"/>
        <w:autoSpaceDN w:val="0"/>
        <w:adjustRightInd w:val="0"/>
        <w:ind w:firstLine="710"/>
        <w:jc w:val="left"/>
        <w:rPr>
          <w:rFonts w:ascii="Sylfaen" w:hAnsi="Sylfaen" w:cs="Sylfaen"/>
          <w:noProof/>
          <w:sz w:val="24"/>
          <w:szCs w:val="24"/>
        </w:rPr>
      </w:pPr>
      <w:r w:rsidRPr="000A2EB6">
        <w:rPr>
          <w:rFonts w:ascii="Sylfaen" w:hAnsi="Sylfaen" w:cs="Sylfaen"/>
          <w:noProof/>
          <w:sz w:val="24"/>
          <w:szCs w:val="24"/>
        </w:rPr>
        <w:t>დრო</w:t>
      </w:r>
      <w:r w:rsidRPr="000A2EB6">
        <w:rPr>
          <w:rFonts w:ascii="Sylfaen" w:hAnsi="Sylfaen" w:cs="HKolkhety"/>
          <w:noProof/>
          <w:sz w:val="24"/>
          <w:szCs w:val="24"/>
        </w:rPr>
        <w:t xml:space="preserve"> – 30 </w:t>
      </w:r>
      <w:r w:rsidRPr="000A2EB6">
        <w:rPr>
          <w:rFonts w:ascii="Sylfaen" w:hAnsi="Sylfaen" w:cs="Sylfaen"/>
          <w:noProof/>
          <w:sz w:val="24"/>
          <w:szCs w:val="24"/>
        </w:rPr>
        <w:t>წთ</w:t>
      </w:r>
    </w:p>
    <w:p w:rsidR="00197F51" w:rsidRPr="000A2EB6" w:rsidRDefault="00774EF5" w:rsidP="009D5F55">
      <w:pPr>
        <w:autoSpaceDE w:val="0"/>
        <w:autoSpaceDN w:val="0"/>
        <w:adjustRightInd w:val="0"/>
        <w:ind w:firstLine="710"/>
        <w:jc w:val="left"/>
        <w:rPr>
          <w:rFonts w:ascii="Sylfaen" w:hAnsi="Sylfaen" w:cs="HKolkhety"/>
          <w:noProof/>
          <w:sz w:val="24"/>
          <w:szCs w:val="24"/>
        </w:rPr>
      </w:pP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ქრომატოგრაფირების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პირობები</w:t>
      </w:r>
      <w:r w:rsidR="004E5326" w:rsidRPr="000A2EB6">
        <w:rPr>
          <w:rFonts w:ascii="Sylfaen" w:hAnsi="Sylfaen" w:cs="HKolkhety"/>
          <w:noProof/>
          <w:sz w:val="24"/>
          <w:szCs w:val="24"/>
        </w:rPr>
        <w:t>:</w:t>
      </w:r>
    </w:p>
    <w:p w:rsidR="00197F51" w:rsidRPr="000A2EB6" w:rsidRDefault="00774EF5" w:rsidP="009D5F55">
      <w:pPr>
        <w:autoSpaceDE w:val="0"/>
        <w:autoSpaceDN w:val="0"/>
        <w:adjustRightInd w:val="0"/>
        <w:ind w:firstLine="710"/>
        <w:jc w:val="left"/>
        <w:rPr>
          <w:rFonts w:ascii="Sylfaen" w:hAnsi="Sylfaen" w:cs="Times New Roman"/>
          <w:noProof/>
          <w:sz w:val="24"/>
          <w:szCs w:val="24"/>
        </w:rPr>
      </w:pP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სვეტი</w:t>
      </w:r>
      <w:r w:rsidR="004E5326" w:rsidRPr="000A2EB6">
        <w:rPr>
          <w:rFonts w:ascii="Sylfaen" w:hAnsi="Sylfaen" w:cs="Times New Roman"/>
          <w:noProof/>
          <w:sz w:val="24"/>
          <w:szCs w:val="24"/>
        </w:rPr>
        <w:t xml:space="preserve">: Zorbax SB-C8 250x4,6mm 5um; </w:t>
      </w:r>
      <w:r w:rsidR="004E5326" w:rsidRPr="000A2EB6">
        <w:rPr>
          <w:rFonts w:ascii="Sylfaen" w:hAnsi="Sylfaen" w:cs="Sylfaen"/>
          <w:noProof/>
          <w:sz w:val="24"/>
          <w:szCs w:val="24"/>
        </w:rPr>
        <w:t>სერ</w:t>
      </w:r>
      <w:r w:rsidR="004E5326" w:rsidRPr="000A2EB6">
        <w:rPr>
          <w:rFonts w:ascii="Sylfaen" w:hAnsi="Sylfaen" w:cs="Times New Roman"/>
          <w:noProof/>
          <w:sz w:val="24"/>
          <w:szCs w:val="24"/>
        </w:rPr>
        <w:t>:</w:t>
      </w:r>
      <w:r w:rsidRPr="000A2EB6">
        <w:rPr>
          <w:rFonts w:ascii="Sylfaen" w:hAnsi="Sylfaen" w:cs="Times New Roman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Times New Roman"/>
          <w:noProof/>
          <w:sz w:val="24"/>
          <w:szCs w:val="24"/>
        </w:rPr>
        <w:t>USPX012050</w:t>
      </w:r>
    </w:p>
    <w:p w:rsidR="00197F51" w:rsidRPr="000A2EB6" w:rsidRDefault="00774EF5" w:rsidP="009D5F55">
      <w:pPr>
        <w:autoSpaceDE w:val="0"/>
        <w:autoSpaceDN w:val="0"/>
        <w:adjustRightInd w:val="0"/>
        <w:ind w:firstLine="710"/>
        <w:jc w:val="left"/>
        <w:rPr>
          <w:rFonts w:ascii="Sylfaen" w:hAnsi="Sylfaen" w:cs="Times New Roman"/>
          <w:noProof/>
          <w:sz w:val="24"/>
          <w:szCs w:val="24"/>
        </w:rPr>
      </w:pPr>
      <w:r w:rsidRPr="000A2EB6">
        <w:rPr>
          <w:rFonts w:ascii="Sylfaen" w:hAnsi="Sylfaen" w:cs="Times New Roman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მოძრავი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ფაზა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: </w:t>
      </w:r>
      <w:r w:rsidR="004E5326" w:rsidRPr="000A2EB6">
        <w:rPr>
          <w:rFonts w:ascii="Sylfaen" w:hAnsi="Sylfaen" w:cs="Sylfaen"/>
          <w:noProof/>
          <w:sz w:val="24"/>
          <w:szCs w:val="24"/>
        </w:rPr>
        <w:t>მოძრავი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ფაზა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: </w:t>
      </w:r>
      <w:r w:rsidR="004E5326" w:rsidRPr="000A2EB6">
        <w:rPr>
          <w:rFonts w:ascii="Sylfaen" w:hAnsi="Sylfaen" w:cs="Sylfaen"/>
          <w:noProof/>
          <w:sz w:val="24"/>
          <w:szCs w:val="24"/>
        </w:rPr>
        <w:t>აცეტონიტრილი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–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წყალი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Times New Roman"/>
          <w:noProof/>
          <w:sz w:val="24"/>
          <w:szCs w:val="24"/>
        </w:rPr>
        <w:t>(35:P65) pH – 2,6</w:t>
      </w:r>
    </w:p>
    <w:p w:rsidR="00197F51" w:rsidRPr="000A2EB6" w:rsidRDefault="00774EF5" w:rsidP="009D5F55">
      <w:pPr>
        <w:autoSpaceDE w:val="0"/>
        <w:autoSpaceDN w:val="0"/>
        <w:adjustRightInd w:val="0"/>
        <w:ind w:firstLine="710"/>
        <w:jc w:val="left"/>
        <w:rPr>
          <w:rFonts w:ascii="Sylfaen" w:hAnsi="Sylfaen" w:cs="HKolkhety"/>
          <w:noProof/>
          <w:sz w:val="24"/>
          <w:szCs w:val="24"/>
        </w:rPr>
      </w:pPr>
      <w:r w:rsidRPr="000A2EB6">
        <w:rPr>
          <w:rFonts w:ascii="Sylfaen" w:hAnsi="Sylfaen" w:cs="Times New Roman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ნაკადის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სიჩქარე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: 1,0 </w:t>
      </w:r>
      <w:r w:rsidR="004E5326" w:rsidRPr="000A2EB6">
        <w:rPr>
          <w:rFonts w:ascii="Sylfaen" w:hAnsi="Sylfaen" w:cs="Sylfaen"/>
          <w:noProof/>
          <w:sz w:val="24"/>
          <w:szCs w:val="24"/>
        </w:rPr>
        <w:t>მლ</w:t>
      </w:r>
      <w:r w:rsidR="004E5326" w:rsidRPr="000A2EB6">
        <w:rPr>
          <w:rFonts w:ascii="Sylfaen" w:hAnsi="Sylfaen" w:cs="HKolkhety"/>
          <w:noProof/>
          <w:sz w:val="24"/>
          <w:szCs w:val="24"/>
        </w:rPr>
        <w:t>/</w:t>
      </w:r>
      <w:r w:rsidR="004E5326" w:rsidRPr="000A2EB6">
        <w:rPr>
          <w:rFonts w:ascii="Sylfaen" w:hAnsi="Sylfaen" w:cs="Sylfaen"/>
          <w:noProof/>
          <w:sz w:val="24"/>
          <w:szCs w:val="24"/>
        </w:rPr>
        <w:t>წთ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</w:p>
    <w:p w:rsidR="00197F51" w:rsidRPr="000A2EB6" w:rsidRDefault="004E5326" w:rsidP="009D5F55">
      <w:pPr>
        <w:autoSpaceDE w:val="0"/>
        <w:autoSpaceDN w:val="0"/>
        <w:adjustRightInd w:val="0"/>
        <w:ind w:firstLine="710"/>
        <w:jc w:val="left"/>
        <w:rPr>
          <w:rFonts w:ascii="Sylfaen" w:hAnsi="Sylfaen" w:cs="Times New Roman"/>
          <w:noProof/>
          <w:sz w:val="24"/>
          <w:szCs w:val="24"/>
        </w:rPr>
      </w:pPr>
      <w:r w:rsidRPr="000A2EB6">
        <w:rPr>
          <w:rFonts w:ascii="Sylfaen" w:hAnsi="Sylfaen" w:cs="Sylfaen"/>
          <w:noProof/>
          <w:sz w:val="24"/>
          <w:szCs w:val="24"/>
        </w:rPr>
        <w:t>ტემპერატურა</w:t>
      </w:r>
      <w:r w:rsidRPr="000A2EB6">
        <w:rPr>
          <w:rFonts w:ascii="Sylfaen" w:hAnsi="Sylfaen" w:cs="HKolkhety"/>
          <w:noProof/>
          <w:sz w:val="24"/>
          <w:szCs w:val="24"/>
        </w:rPr>
        <w:t xml:space="preserve">: </w:t>
      </w:r>
      <w:r w:rsidRPr="000A2EB6">
        <w:rPr>
          <w:rFonts w:ascii="Sylfaen" w:hAnsi="Sylfaen" w:cs="Times New Roman"/>
          <w:noProof/>
          <w:sz w:val="24"/>
          <w:szCs w:val="24"/>
        </w:rPr>
        <w:t>30°C</w:t>
      </w:r>
    </w:p>
    <w:p w:rsidR="00197F51" w:rsidRPr="000A2EB6" w:rsidRDefault="00774EF5" w:rsidP="009D5F55">
      <w:pPr>
        <w:autoSpaceDE w:val="0"/>
        <w:autoSpaceDN w:val="0"/>
        <w:adjustRightInd w:val="0"/>
        <w:ind w:firstLine="710"/>
        <w:jc w:val="left"/>
        <w:rPr>
          <w:rFonts w:ascii="Sylfaen" w:hAnsi="Sylfaen" w:cs="Sylfaen"/>
          <w:noProof/>
          <w:sz w:val="24"/>
          <w:szCs w:val="24"/>
        </w:rPr>
      </w:pPr>
      <w:r w:rsidRPr="000A2EB6">
        <w:rPr>
          <w:rFonts w:ascii="Sylfaen" w:hAnsi="Sylfaen" w:cs="Times New Roman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ინექცია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: 20 </w:t>
      </w:r>
      <w:r w:rsidR="004E5326" w:rsidRPr="000A2EB6">
        <w:rPr>
          <w:rFonts w:ascii="Sylfaen" w:hAnsi="Sylfaen" w:cs="Sylfaen"/>
          <w:noProof/>
          <w:sz w:val="24"/>
          <w:szCs w:val="24"/>
        </w:rPr>
        <w:t>მკლ</w:t>
      </w:r>
    </w:p>
    <w:p w:rsidR="00197F51" w:rsidRPr="000A2EB6" w:rsidRDefault="00774EF5" w:rsidP="009D5F55">
      <w:pPr>
        <w:autoSpaceDE w:val="0"/>
        <w:autoSpaceDN w:val="0"/>
        <w:adjustRightInd w:val="0"/>
        <w:ind w:firstLine="710"/>
        <w:jc w:val="left"/>
        <w:rPr>
          <w:rFonts w:ascii="Sylfaen" w:hAnsi="Sylfaen" w:cs="Sylfaen"/>
          <w:noProof/>
          <w:sz w:val="24"/>
          <w:szCs w:val="24"/>
        </w:rPr>
      </w:pP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დეტექტირება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: 210 </w:t>
      </w:r>
      <w:r w:rsidR="004E5326" w:rsidRPr="000A2EB6">
        <w:rPr>
          <w:rFonts w:ascii="Sylfaen" w:hAnsi="Sylfaen" w:cs="Sylfaen"/>
          <w:noProof/>
          <w:sz w:val="24"/>
          <w:szCs w:val="24"/>
        </w:rPr>
        <w:t>ნმ</w:t>
      </w:r>
    </w:p>
    <w:p w:rsidR="00774EF5" w:rsidRPr="000A2EB6" w:rsidRDefault="00774EF5" w:rsidP="009D5F55">
      <w:pPr>
        <w:autoSpaceDE w:val="0"/>
        <w:autoSpaceDN w:val="0"/>
        <w:adjustRightInd w:val="0"/>
        <w:ind w:firstLine="710"/>
        <w:jc w:val="left"/>
        <w:rPr>
          <w:rFonts w:ascii="Sylfaen" w:hAnsi="Sylfaen" w:cs="HKolkhety"/>
          <w:noProof/>
          <w:sz w:val="24"/>
          <w:szCs w:val="24"/>
        </w:rPr>
      </w:pPr>
      <w:r w:rsidRPr="000A2EB6">
        <w:rPr>
          <w:rFonts w:ascii="Sylfaen" w:hAnsi="Sylfaen" w:cs="HKolkhety"/>
          <w:noProof/>
          <w:sz w:val="24"/>
          <w:szCs w:val="24"/>
        </w:rPr>
        <w:lastRenderedPageBreak/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ჩავატარეთ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ორივე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პრეპარატის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ხსნადობის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პარალელური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noProof/>
          <w:sz w:val="24"/>
          <w:szCs w:val="24"/>
        </w:rPr>
        <w:t>განისაზღვრა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5,10,20 </w:t>
      </w:r>
      <w:r w:rsidR="004E5326" w:rsidRPr="000A2EB6">
        <w:rPr>
          <w:rFonts w:ascii="Sylfaen" w:hAnsi="Sylfaen" w:cs="Sylfaen"/>
          <w:noProof/>
          <w:sz w:val="24"/>
          <w:szCs w:val="24"/>
        </w:rPr>
        <w:t>და</w:t>
      </w:r>
      <w:r w:rsidR="004E5326" w:rsidRPr="000A2EB6">
        <w:rPr>
          <w:rFonts w:ascii="Sylfaen" w:hAnsi="Sylfaen" w:cs="HKolkhety"/>
          <w:noProof/>
          <w:sz w:val="24"/>
          <w:szCs w:val="24"/>
        </w:rPr>
        <w:t xml:space="preserve"> 30 </w:t>
      </w:r>
      <w:r w:rsidR="004E5326" w:rsidRPr="000A2EB6">
        <w:rPr>
          <w:rFonts w:ascii="Sylfaen" w:hAnsi="Sylfaen" w:cs="Sylfaen"/>
          <w:noProof/>
          <w:sz w:val="24"/>
          <w:szCs w:val="24"/>
        </w:rPr>
        <w:t>წუთში</w:t>
      </w:r>
      <w:r w:rsidR="004E5326" w:rsidRPr="000A2EB6">
        <w:rPr>
          <w:rFonts w:ascii="Sylfaen" w:hAnsi="Sylfaen" w:cs="HKolkhety"/>
          <w:noProof/>
          <w:sz w:val="24"/>
          <w:szCs w:val="24"/>
        </w:rPr>
        <w:t>.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</w:p>
    <w:p w:rsidR="00197F51" w:rsidRPr="000A2EB6" w:rsidRDefault="00197F51" w:rsidP="009D5F55">
      <w:pPr>
        <w:autoSpaceDE w:val="0"/>
        <w:autoSpaceDN w:val="0"/>
        <w:adjustRightInd w:val="0"/>
        <w:jc w:val="left"/>
        <w:rPr>
          <w:rFonts w:ascii="Sylfaen" w:hAnsi="Sylfaen" w:cs="Sylfaen"/>
          <w:b/>
          <w:bCs/>
          <w:noProof/>
          <w:sz w:val="24"/>
          <w:szCs w:val="24"/>
        </w:rPr>
      </w:pPr>
    </w:p>
    <w:p w:rsidR="001B647D" w:rsidRPr="000A2EB6" w:rsidRDefault="004E5326" w:rsidP="009D5F55">
      <w:pPr>
        <w:autoSpaceDE w:val="0"/>
        <w:autoSpaceDN w:val="0"/>
        <w:adjustRightInd w:val="0"/>
        <w:jc w:val="left"/>
        <w:rPr>
          <w:rFonts w:ascii="Sylfaen" w:hAnsi="Sylfaen" w:cs="HKolkhetyMtav,Bold"/>
          <w:b/>
          <w:bCs/>
          <w:noProof/>
          <w:sz w:val="24"/>
          <w:szCs w:val="24"/>
        </w:rPr>
      </w:pPr>
      <w:r w:rsidRPr="000A2EB6">
        <w:rPr>
          <w:rFonts w:ascii="Sylfaen" w:hAnsi="Sylfaen" w:cs="Sylfaen"/>
          <w:b/>
          <w:bCs/>
          <w:noProof/>
          <w:sz w:val="24"/>
          <w:szCs w:val="24"/>
        </w:rPr>
        <w:t>ცხრილი</w:t>
      </w:r>
      <w:r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="001B647D" w:rsidRPr="000A2EB6">
        <w:rPr>
          <w:rFonts w:ascii="Sylfaen" w:hAnsi="Sylfaen" w:cs="HKolkhetyMtav,Bold"/>
          <w:b/>
          <w:bCs/>
          <w:noProof/>
          <w:sz w:val="24"/>
          <w:szCs w:val="24"/>
        </w:rPr>
        <w:t>№</w:t>
      </w:r>
      <w:r w:rsidRPr="000A2EB6">
        <w:rPr>
          <w:rFonts w:ascii="Sylfaen" w:hAnsi="Sylfaen" w:cs="HKolkhetyMtav,Bold"/>
          <w:b/>
          <w:bCs/>
          <w:noProof/>
          <w:sz w:val="24"/>
          <w:szCs w:val="24"/>
        </w:rPr>
        <w:t>1</w:t>
      </w:r>
      <w:r w:rsidR="00774EF5"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b/>
          <w:bCs/>
          <w:noProof/>
          <w:sz w:val="24"/>
          <w:szCs w:val="24"/>
        </w:rPr>
        <w:t>ამრადიპინის</w:t>
      </w:r>
      <w:r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b/>
          <w:bCs/>
          <w:noProof/>
          <w:sz w:val="24"/>
          <w:szCs w:val="24"/>
        </w:rPr>
        <w:t>და</w:t>
      </w:r>
      <w:r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b/>
          <w:bCs/>
          <w:noProof/>
          <w:sz w:val="24"/>
          <w:szCs w:val="24"/>
        </w:rPr>
        <w:t>ამლესას</w:t>
      </w:r>
      <w:r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4/5/</w:t>
      </w:r>
      <w:r w:rsidRPr="000A2EB6">
        <w:rPr>
          <w:rFonts w:ascii="Sylfaen" w:hAnsi="Sylfaen" w:cs="Sylfaen"/>
          <w:b/>
          <w:bCs/>
          <w:noProof/>
          <w:sz w:val="24"/>
          <w:szCs w:val="24"/>
        </w:rPr>
        <w:t>მგ</w:t>
      </w:r>
      <w:r w:rsidRPr="000A2EB6">
        <w:rPr>
          <w:rFonts w:ascii="Sylfaen" w:hAnsi="Sylfaen" w:cs="HKolkhetyMtav,Bold"/>
          <w:b/>
          <w:bCs/>
          <w:noProof/>
          <w:sz w:val="24"/>
          <w:szCs w:val="24"/>
        </w:rPr>
        <w:t>-</w:t>
      </w:r>
      <w:r w:rsidRPr="000A2EB6">
        <w:rPr>
          <w:rFonts w:ascii="Sylfaen" w:hAnsi="Sylfaen" w:cs="Sylfaen"/>
          <w:b/>
          <w:bCs/>
          <w:noProof/>
          <w:sz w:val="24"/>
          <w:szCs w:val="24"/>
        </w:rPr>
        <w:t>იანი</w:t>
      </w:r>
      <w:r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b/>
          <w:bCs/>
          <w:noProof/>
          <w:sz w:val="24"/>
          <w:szCs w:val="24"/>
        </w:rPr>
        <w:t>ტაბლეტებიდან</w:t>
      </w:r>
      <w:r w:rsidR="00774EF5"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b/>
          <w:bCs/>
          <w:noProof/>
          <w:sz w:val="24"/>
          <w:szCs w:val="24"/>
        </w:rPr>
        <w:t>პერინდოპრილის</w:t>
      </w:r>
      <w:r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Times New Roman"/>
          <w:b/>
          <w:bCs/>
          <w:i/>
          <w:iCs/>
          <w:noProof/>
          <w:sz w:val="24"/>
          <w:szCs w:val="24"/>
        </w:rPr>
        <w:t xml:space="preserve">in vitro </w:t>
      </w:r>
      <w:r w:rsidRPr="000A2EB6">
        <w:rPr>
          <w:rFonts w:ascii="Sylfaen" w:hAnsi="Sylfaen" w:cs="Sylfaen"/>
          <w:b/>
          <w:bCs/>
          <w:noProof/>
          <w:sz w:val="24"/>
          <w:szCs w:val="24"/>
        </w:rPr>
        <w:t>გამოთავისუფლების</w:t>
      </w:r>
      <w:r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b/>
          <w:bCs/>
          <w:noProof/>
          <w:sz w:val="24"/>
          <w:szCs w:val="24"/>
        </w:rPr>
        <w:t>მონაცემები</w:t>
      </w:r>
      <w:r w:rsidR="00774EF5"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</w:p>
    <w:p w:rsidR="00197F51" w:rsidRPr="000A2EB6" w:rsidRDefault="00197F51" w:rsidP="009D5F55">
      <w:pPr>
        <w:autoSpaceDE w:val="0"/>
        <w:autoSpaceDN w:val="0"/>
        <w:adjustRightInd w:val="0"/>
        <w:jc w:val="left"/>
        <w:rPr>
          <w:rFonts w:ascii="Sylfaen" w:hAnsi="Sylfaen" w:cs="Sylfaen"/>
          <w:b/>
          <w:bCs/>
          <w:noProof/>
          <w:sz w:val="24"/>
          <w:szCs w:val="24"/>
        </w:rPr>
      </w:pPr>
    </w:p>
    <w:tbl>
      <w:tblPr>
        <w:tblStyle w:val="TableGrid"/>
        <w:tblW w:w="8219" w:type="dxa"/>
        <w:tblLayout w:type="fixed"/>
        <w:tblLook w:val="04A0" w:firstRow="1" w:lastRow="0" w:firstColumn="1" w:lastColumn="0" w:noHBand="0" w:noVBand="1"/>
      </w:tblPr>
      <w:tblGrid>
        <w:gridCol w:w="1217"/>
        <w:gridCol w:w="431"/>
        <w:gridCol w:w="683"/>
        <w:gridCol w:w="562"/>
        <w:gridCol w:w="562"/>
        <w:gridCol w:w="622"/>
        <w:gridCol w:w="609"/>
        <w:gridCol w:w="567"/>
        <w:gridCol w:w="567"/>
        <w:gridCol w:w="567"/>
        <w:gridCol w:w="567"/>
        <w:gridCol w:w="556"/>
        <w:gridCol w:w="709"/>
      </w:tblGrid>
      <w:tr w:rsidR="00497154" w:rsidRPr="000A2EB6" w:rsidTr="00F678B9">
        <w:tc>
          <w:tcPr>
            <w:tcW w:w="1217" w:type="dxa"/>
            <w:tcBorders>
              <w:bottom w:val="single" w:sz="4" w:space="0" w:color="auto"/>
            </w:tcBorders>
          </w:tcPr>
          <w:p w:rsidR="00497154" w:rsidRPr="000A2EB6" w:rsidRDefault="00497154" w:rsidP="009D5F55">
            <w:pPr>
              <w:autoSpaceDE w:val="0"/>
              <w:autoSpaceDN w:val="0"/>
              <w:adjustRightInd w:val="0"/>
              <w:jc w:val="left"/>
              <w:rPr>
                <w:rFonts w:ascii="Sylfaen" w:hAnsi="Sylfaen" w:cs="Sylfaen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t>დასახელება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</w:rPr>
              <w:t>,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t>სერია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</w:rPr>
              <w:t>,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t>ნიმუშის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t>აღების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</w:rPr>
              <w:t xml:space="preserve"> 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t>დრო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497154" w:rsidRPr="000A2EB6" w:rsidRDefault="00497154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a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497154" w:rsidRPr="000A2EB6" w:rsidRDefault="00497154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d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97154" w:rsidRPr="000A2EB6" w:rsidRDefault="00497154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P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97154" w:rsidRPr="000A2EB6" w:rsidRDefault="00497154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S</w:t>
            </w: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497154" w:rsidRPr="000A2EB6" w:rsidRDefault="00497154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S</w:t>
            </w: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497154" w:rsidRPr="000A2EB6" w:rsidRDefault="00497154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S</w:t>
            </w: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7154" w:rsidRPr="000A2EB6" w:rsidRDefault="00497154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V</w:t>
            </w: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7154" w:rsidRPr="000A2EB6" w:rsidRDefault="00497154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7154" w:rsidRPr="000A2EB6" w:rsidRDefault="00497154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7154" w:rsidRPr="000A2EB6" w:rsidRDefault="00497154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V</w:t>
            </w: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497154" w:rsidRPr="000A2EB6" w:rsidRDefault="00497154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t>ხსნადობის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97154" w:rsidRPr="000A2EB6" w:rsidRDefault="00497154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t>ხსნადობის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</w:rPr>
              <w:t xml:space="preserve"> %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</w:rPr>
              <w:t>(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t>საშ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</w:rPr>
              <w:t>.)</w:t>
            </w:r>
          </w:p>
        </w:tc>
      </w:tr>
      <w:tr w:rsidR="00F678B9" w:rsidRPr="000A2EB6" w:rsidTr="00F678B9">
        <w:tc>
          <w:tcPr>
            <w:tcW w:w="1217" w:type="dxa"/>
            <w:vMerge w:val="restart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t>ამრადიპინი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</w:rPr>
              <w:t>4,0/5,0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t>მგ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</w:rPr>
              <w:t xml:space="preserve"> 252010415(5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t>წთ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</w:rPr>
              <w:t>)</w:t>
            </w:r>
          </w:p>
        </w:tc>
        <w:tc>
          <w:tcPr>
            <w:tcW w:w="431" w:type="dxa"/>
            <w:vMerge w:val="restart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8.0</w:t>
            </w:r>
          </w:p>
        </w:tc>
        <w:tc>
          <w:tcPr>
            <w:tcW w:w="683" w:type="dxa"/>
            <w:vMerge w:val="restart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4.0</w:t>
            </w:r>
          </w:p>
        </w:tc>
        <w:tc>
          <w:tcPr>
            <w:tcW w:w="562" w:type="dxa"/>
            <w:vMerge w:val="restart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100.0</w:t>
            </w:r>
          </w:p>
        </w:tc>
        <w:tc>
          <w:tcPr>
            <w:tcW w:w="562" w:type="dxa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167.57</w:t>
            </w:r>
          </w:p>
        </w:tc>
        <w:tc>
          <w:tcPr>
            <w:tcW w:w="622" w:type="dxa"/>
            <w:vMerge w:val="restart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  <w:t>166,96</w:t>
            </w:r>
          </w:p>
        </w:tc>
        <w:tc>
          <w:tcPr>
            <w:tcW w:w="609" w:type="dxa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154.062</w:t>
            </w:r>
          </w:p>
        </w:tc>
        <w:tc>
          <w:tcPr>
            <w:tcW w:w="567" w:type="dxa"/>
            <w:vMerge w:val="restart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50.00</w:t>
            </w:r>
          </w:p>
        </w:tc>
        <w:tc>
          <w:tcPr>
            <w:tcW w:w="567" w:type="dxa"/>
            <w:vMerge w:val="restart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20.00</w:t>
            </w:r>
          </w:p>
        </w:tc>
        <w:tc>
          <w:tcPr>
            <w:tcW w:w="567" w:type="dxa"/>
            <w:vMerge w:val="restart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1.000</w:t>
            </w:r>
          </w:p>
        </w:tc>
        <w:tc>
          <w:tcPr>
            <w:tcW w:w="567" w:type="dxa"/>
            <w:vMerge w:val="restart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500.0</w:t>
            </w:r>
          </w:p>
        </w:tc>
        <w:tc>
          <w:tcPr>
            <w:tcW w:w="556" w:type="dxa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92.28</w:t>
            </w:r>
          </w:p>
        </w:tc>
        <w:tc>
          <w:tcPr>
            <w:tcW w:w="709" w:type="dxa"/>
            <w:vMerge w:val="restart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93.43</w:t>
            </w:r>
          </w:p>
        </w:tc>
      </w:tr>
      <w:tr w:rsidR="00F678B9" w:rsidRPr="000A2EB6" w:rsidTr="00F678B9">
        <w:tc>
          <w:tcPr>
            <w:tcW w:w="121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166.34</w:t>
            </w:r>
          </w:p>
        </w:tc>
        <w:tc>
          <w:tcPr>
            <w:tcW w:w="62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153.935</w:t>
            </w: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92.20</w:t>
            </w:r>
          </w:p>
        </w:tc>
        <w:tc>
          <w:tcPr>
            <w:tcW w:w="709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</w:tr>
      <w:tr w:rsidR="00F678B9" w:rsidRPr="000A2EB6" w:rsidTr="00F678B9">
        <w:tc>
          <w:tcPr>
            <w:tcW w:w="1217" w:type="dxa"/>
            <w:vMerge/>
            <w:tcBorders>
              <w:bottom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159.976</w:t>
            </w: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95.82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</w:tr>
      <w:tr w:rsidR="00F678B9" w:rsidRPr="000A2EB6" w:rsidTr="00F678B9">
        <w:tc>
          <w:tcPr>
            <w:tcW w:w="1217" w:type="dxa"/>
            <w:vMerge w:val="restart"/>
            <w:tcBorders>
              <w:top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t>ამრადიპინი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</w:rPr>
              <w:t>4,0/5,0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t>მგ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</w:rPr>
              <w:t>252010415(10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t>წთ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</w:rPr>
              <w:t>)</w:t>
            </w:r>
          </w:p>
        </w:tc>
        <w:tc>
          <w:tcPr>
            <w:tcW w:w="431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154.376</w:t>
            </w: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92.47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93.50</w:t>
            </w:r>
          </w:p>
        </w:tc>
      </w:tr>
      <w:tr w:rsidR="00F678B9" w:rsidRPr="000A2EB6" w:rsidTr="00F678B9">
        <w:tc>
          <w:tcPr>
            <w:tcW w:w="121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153.491</w:t>
            </w: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91.94</w:t>
            </w:r>
          </w:p>
        </w:tc>
        <w:tc>
          <w:tcPr>
            <w:tcW w:w="709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</w:tr>
      <w:tr w:rsidR="00F678B9" w:rsidRPr="000A2EB6" w:rsidTr="00F678B9">
        <w:tc>
          <w:tcPr>
            <w:tcW w:w="1217" w:type="dxa"/>
            <w:vMerge/>
            <w:tcBorders>
              <w:bottom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160.467</w:t>
            </w: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96.11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</w:pPr>
          </w:p>
        </w:tc>
      </w:tr>
      <w:tr w:rsidR="00F678B9" w:rsidRPr="000A2EB6" w:rsidTr="00F678B9">
        <w:tc>
          <w:tcPr>
            <w:tcW w:w="1217" w:type="dxa"/>
            <w:vMerge w:val="restart"/>
            <w:tcBorders>
              <w:top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t>ამრადიპინი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</w:rPr>
              <w:t>4,0/5,0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t>მგ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</w:rPr>
              <w:t>252010415(20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t>წთ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</w:rPr>
              <w:t>)</w:t>
            </w:r>
          </w:p>
        </w:tc>
        <w:tc>
          <w:tcPr>
            <w:tcW w:w="431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155.405</w:t>
            </w: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93.08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93.53</w:t>
            </w:r>
          </w:p>
        </w:tc>
      </w:tr>
      <w:tr w:rsidR="00F678B9" w:rsidRPr="000A2EB6" w:rsidTr="00F678B9">
        <w:tc>
          <w:tcPr>
            <w:tcW w:w="121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153.492</w:t>
            </w: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91.94</w:t>
            </w:r>
          </w:p>
        </w:tc>
        <w:tc>
          <w:tcPr>
            <w:tcW w:w="709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</w:tr>
      <w:tr w:rsidR="00F678B9" w:rsidRPr="000A2EB6" w:rsidTr="00F678B9">
        <w:tc>
          <w:tcPr>
            <w:tcW w:w="1217" w:type="dxa"/>
            <w:vMerge/>
            <w:tcBorders>
              <w:bottom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159.544</w:t>
            </w: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95.56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</w:pPr>
          </w:p>
        </w:tc>
      </w:tr>
      <w:tr w:rsidR="00F678B9" w:rsidRPr="000A2EB6" w:rsidTr="00F678B9">
        <w:tc>
          <w:tcPr>
            <w:tcW w:w="1217" w:type="dxa"/>
            <w:vMerge w:val="restart"/>
            <w:tcBorders>
              <w:top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t>ამრადიპ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lastRenderedPageBreak/>
              <w:t>ინი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</w:rPr>
              <w:t>4,0/5,0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t>მგ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</w:rPr>
              <w:t>252010415(30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t>წთ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</w:rPr>
              <w:t>)</w:t>
            </w:r>
          </w:p>
        </w:tc>
        <w:tc>
          <w:tcPr>
            <w:tcW w:w="431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155</w:t>
            </w: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lastRenderedPageBreak/>
              <w:t>.057</w:t>
            </w: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92.</w:t>
            </w: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lastRenderedPageBreak/>
              <w:t>87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lastRenderedPageBreak/>
              <w:t>94.2</w:t>
            </w: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lastRenderedPageBreak/>
              <w:t>6</w:t>
            </w:r>
          </w:p>
        </w:tc>
      </w:tr>
      <w:tr w:rsidR="00F678B9" w:rsidRPr="000A2EB6" w:rsidTr="00F678B9">
        <w:tc>
          <w:tcPr>
            <w:tcW w:w="121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155.837</w:t>
            </w: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93.34</w:t>
            </w:r>
          </w:p>
        </w:tc>
        <w:tc>
          <w:tcPr>
            <w:tcW w:w="709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</w:tr>
      <w:tr w:rsidR="00F678B9" w:rsidRPr="000A2EB6" w:rsidTr="00F678B9">
        <w:tc>
          <w:tcPr>
            <w:tcW w:w="1217" w:type="dxa"/>
            <w:vMerge/>
            <w:tcBorders>
              <w:bottom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161.228</w:t>
            </w: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96.57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</w:pPr>
          </w:p>
        </w:tc>
      </w:tr>
      <w:tr w:rsidR="00F678B9" w:rsidRPr="000A2EB6" w:rsidTr="00F678B9">
        <w:tc>
          <w:tcPr>
            <w:tcW w:w="1217" w:type="dxa"/>
            <w:vMerge w:val="restart"/>
            <w:tcBorders>
              <w:top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t>ამლესა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</w:rPr>
              <w:t>4,0/5,0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t>მგ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</w:rPr>
              <w:t xml:space="preserve">8883 (5 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t>წთ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</w:rPr>
              <w:t>)</w:t>
            </w:r>
          </w:p>
        </w:tc>
        <w:tc>
          <w:tcPr>
            <w:tcW w:w="431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163.580</w:t>
            </w: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97.98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97.27</w:t>
            </w:r>
          </w:p>
        </w:tc>
      </w:tr>
      <w:tr w:rsidR="00F678B9" w:rsidRPr="000A2EB6" w:rsidTr="00F678B9">
        <w:tc>
          <w:tcPr>
            <w:tcW w:w="121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166.149</w:t>
            </w: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99.52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</w:tr>
      <w:tr w:rsidR="00F678B9" w:rsidRPr="000A2EB6" w:rsidTr="00F678B9">
        <w:tc>
          <w:tcPr>
            <w:tcW w:w="1217" w:type="dxa"/>
            <w:vMerge/>
            <w:tcBorders>
              <w:bottom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157.446</w:t>
            </w: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94.30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</w:tr>
      <w:tr w:rsidR="00F678B9" w:rsidRPr="000A2EB6" w:rsidTr="00F678B9">
        <w:tc>
          <w:tcPr>
            <w:tcW w:w="1217" w:type="dxa"/>
            <w:vMerge w:val="restart"/>
            <w:tcBorders>
              <w:top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t>ამლესა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</w:rPr>
              <w:t>4,0/5,0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t>მგ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</w:rPr>
              <w:t xml:space="preserve">8883 (10 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t>წთ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</w:rPr>
              <w:t>)</w:t>
            </w:r>
          </w:p>
        </w:tc>
        <w:tc>
          <w:tcPr>
            <w:tcW w:w="431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164.389</w:t>
            </w: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98.46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97.51</w:t>
            </w:r>
          </w:p>
        </w:tc>
      </w:tr>
      <w:tr w:rsidR="00F678B9" w:rsidRPr="000A2EB6" w:rsidTr="00F678B9">
        <w:tc>
          <w:tcPr>
            <w:tcW w:w="121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166.435</w:t>
            </w: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99.69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</w:tr>
      <w:tr w:rsidR="00F678B9" w:rsidRPr="000A2EB6" w:rsidTr="00F678B9">
        <w:tc>
          <w:tcPr>
            <w:tcW w:w="1217" w:type="dxa"/>
            <w:vMerge/>
            <w:tcBorders>
              <w:bottom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157.589</w:t>
            </w: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94.39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</w:pPr>
          </w:p>
        </w:tc>
      </w:tr>
      <w:tr w:rsidR="00F678B9" w:rsidRPr="000A2EB6" w:rsidTr="00F678B9">
        <w:tc>
          <w:tcPr>
            <w:tcW w:w="1217" w:type="dxa"/>
            <w:vMerge w:val="restart"/>
            <w:tcBorders>
              <w:top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t>ამლესა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</w:rPr>
              <w:t>4,0/5,0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t>მგ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</w:rPr>
              <w:t xml:space="preserve">8 883 (20 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t>წთ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</w:rPr>
              <w:t>)</w:t>
            </w:r>
          </w:p>
        </w:tc>
        <w:tc>
          <w:tcPr>
            <w:tcW w:w="431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165.643</w:t>
            </w: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99.21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97.70</w:t>
            </w:r>
          </w:p>
        </w:tc>
      </w:tr>
      <w:tr w:rsidR="00F678B9" w:rsidRPr="000A2EB6" w:rsidTr="00F678B9">
        <w:tc>
          <w:tcPr>
            <w:tcW w:w="121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166.071</w:t>
            </w: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99.47</w:t>
            </w:r>
          </w:p>
        </w:tc>
        <w:tc>
          <w:tcPr>
            <w:tcW w:w="709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</w:tr>
      <w:tr w:rsidR="00F678B9" w:rsidRPr="000A2EB6" w:rsidTr="00F678B9">
        <w:tc>
          <w:tcPr>
            <w:tcW w:w="1217" w:type="dxa"/>
            <w:vMerge/>
            <w:tcBorders>
              <w:bottom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157.612</w:t>
            </w: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94.40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</w:pPr>
          </w:p>
        </w:tc>
      </w:tr>
      <w:tr w:rsidR="00F678B9" w:rsidRPr="000A2EB6" w:rsidTr="00F678B9">
        <w:tc>
          <w:tcPr>
            <w:tcW w:w="1217" w:type="dxa"/>
            <w:vMerge w:val="restart"/>
            <w:tcBorders>
              <w:top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t>ამლესა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</w:rPr>
              <w:t xml:space="preserve"> 4,0/5,0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t>მგ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</w:rPr>
              <w:t>8883 (30</w:t>
            </w:r>
            <w:r w:rsidRPr="000A2EB6">
              <w:rPr>
                <w:rFonts w:ascii="Sylfaen" w:hAnsi="Sylfaen" w:cs="Sylfaen"/>
                <w:b/>
                <w:bCs/>
                <w:noProof/>
                <w:sz w:val="24"/>
                <w:szCs w:val="24"/>
              </w:rPr>
              <w:t>წთ</w:t>
            </w:r>
            <w:r w:rsidRPr="000A2EB6">
              <w:rPr>
                <w:rFonts w:ascii="Sylfaen" w:hAnsi="Sylfaen" w:cs="AcadNusx,Bold"/>
                <w:b/>
                <w:bCs/>
                <w:noProof/>
                <w:sz w:val="24"/>
                <w:szCs w:val="24"/>
              </w:rPr>
              <w:t>)</w:t>
            </w:r>
          </w:p>
        </w:tc>
        <w:tc>
          <w:tcPr>
            <w:tcW w:w="431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165.161</w:t>
            </w: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98.93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97.90</w:t>
            </w:r>
          </w:p>
        </w:tc>
      </w:tr>
      <w:tr w:rsidR="00F678B9" w:rsidRPr="000A2EB6" w:rsidTr="00F678B9">
        <w:tc>
          <w:tcPr>
            <w:tcW w:w="1217" w:type="dxa"/>
            <w:vMerge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jc w:val="left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165</w:t>
            </w: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lastRenderedPageBreak/>
              <w:t>.838</w:t>
            </w: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99.</w:t>
            </w: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lastRenderedPageBreak/>
              <w:t>33</w:t>
            </w:r>
          </w:p>
        </w:tc>
        <w:tc>
          <w:tcPr>
            <w:tcW w:w="709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</w:tr>
      <w:tr w:rsidR="00F678B9" w:rsidRPr="000A2EB6" w:rsidTr="00F678B9">
        <w:tc>
          <w:tcPr>
            <w:tcW w:w="1217" w:type="dxa"/>
            <w:vMerge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jc w:val="left"/>
              <w:rPr>
                <w:rFonts w:ascii="Sylfaen" w:hAnsi="Sylfaen" w:cs="AcadNusx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31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22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09" w:type="dxa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159.326</w:t>
            </w: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  <w:t>95.43</w:t>
            </w:r>
          </w:p>
        </w:tc>
        <w:tc>
          <w:tcPr>
            <w:tcW w:w="709" w:type="dxa"/>
            <w:vMerge/>
            <w:vAlign w:val="center"/>
          </w:tcPr>
          <w:p w:rsidR="00F678B9" w:rsidRPr="000A2EB6" w:rsidRDefault="00F678B9" w:rsidP="009D5F55">
            <w:pPr>
              <w:autoSpaceDE w:val="0"/>
              <w:autoSpaceDN w:val="0"/>
              <w:adjustRightInd w:val="0"/>
              <w:rPr>
                <w:rFonts w:ascii="Sylfaen" w:hAnsi="Sylfaen" w:cs="Sylfaen,Bold"/>
                <w:b/>
                <w:bCs/>
                <w:noProof/>
                <w:sz w:val="24"/>
                <w:szCs w:val="24"/>
              </w:rPr>
            </w:pPr>
          </w:p>
        </w:tc>
      </w:tr>
    </w:tbl>
    <w:p w:rsidR="00197F51" w:rsidRPr="000A2EB6" w:rsidRDefault="00197F51" w:rsidP="009D5F55">
      <w:pPr>
        <w:autoSpaceDE w:val="0"/>
        <w:autoSpaceDN w:val="0"/>
        <w:adjustRightInd w:val="0"/>
        <w:jc w:val="left"/>
        <w:rPr>
          <w:rFonts w:ascii="Sylfaen" w:hAnsi="Sylfaen" w:cs="Journal"/>
          <w:b/>
          <w:bCs/>
          <w:noProof/>
          <w:sz w:val="24"/>
          <w:szCs w:val="24"/>
        </w:rPr>
      </w:pPr>
    </w:p>
    <w:p w:rsidR="00774EF5" w:rsidRPr="000A2EB6" w:rsidRDefault="001B647D" w:rsidP="009D5F55">
      <w:pPr>
        <w:autoSpaceDE w:val="0"/>
        <w:autoSpaceDN w:val="0"/>
        <w:adjustRightInd w:val="0"/>
        <w:jc w:val="left"/>
        <w:rPr>
          <w:rFonts w:ascii="Sylfaen" w:hAnsi="Sylfaen" w:cs="Times New Roman"/>
          <w:b/>
          <w:bCs/>
          <w:i/>
          <w:iCs/>
          <w:noProof/>
          <w:sz w:val="24"/>
          <w:szCs w:val="24"/>
          <w:lang w:val="en-US"/>
        </w:rPr>
      </w:pPr>
      <w:r w:rsidRPr="000A2EB6">
        <w:rPr>
          <w:rFonts w:ascii="Sylfaen" w:hAnsi="Sylfaen" w:cs="Journal"/>
          <w:b/>
          <w:bCs/>
          <w:noProof/>
          <w:sz w:val="24"/>
          <w:szCs w:val="24"/>
        </w:rPr>
        <w:t>დიაგრამა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1.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ამრადიპინისა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და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ამლესას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4/5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მგ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>-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იანი</w:t>
      </w:r>
      <w:r w:rsidR="00774EF5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ტაბლეტებიდან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პერინდოპრილის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</w:t>
      </w:r>
      <w:r w:rsidR="00774EF5" w:rsidRPr="000A2EB6">
        <w:rPr>
          <w:rFonts w:ascii="Sylfaen" w:hAnsi="Sylfaen" w:cs="Times New Roman"/>
          <w:b/>
          <w:bCs/>
          <w:i/>
          <w:iCs/>
          <w:noProof/>
          <w:sz w:val="24"/>
          <w:szCs w:val="24"/>
          <w:lang w:val="en-US"/>
        </w:rPr>
        <w:t xml:space="preserve">in vitro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გამოთავისუფლების</w:t>
      </w:r>
      <w:r w:rsidR="00774EF5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გრაფიკი</w:t>
      </w:r>
      <w:r w:rsidR="00774EF5" w:rsidRPr="000A2EB6">
        <w:rPr>
          <w:rFonts w:ascii="Sylfaen" w:hAnsi="Sylfaen" w:cs="Journal"/>
          <w:b/>
          <w:bCs/>
          <w:noProof/>
          <w:sz w:val="24"/>
          <w:szCs w:val="24"/>
          <w:lang w:val="en-US"/>
        </w:rPr>
        <w:t xml:space="preserve">  </w:t>
      </w:r>
    </w:p>
    <w:p w:rsidR="00774EF5" w:rsidRPr="000A2EB6" w:rsidRDefault="00774EF5" w:rsidP="009D5F55">
      <w:pPr>
        <w:autoSpaceDE w:val="0"/>
        <w:autoSpaceDN w:val="0"/>
        <w:adjustRightInd w:val="0"/>
        <w:jc w:val="left"/>
        <w:rPr>
          <w:rFonts w:ascii="Sylfaen" w:hAnsi="Sylfaen" w:cs="Journal"/>
          <w:b/>
          <w:bCs/>
          <w:noProof/>
          <w:sz w:val="24"/>
          <w:szCs w:val="24"/>
          <w:lang w:val="en-US"/>
        </w:rPr>
      </w:pPr>
      <w:r w:rsidRPr="000A2EB6">
        <w:rPr>
          <w:rFonts w:ascii="Sylfaen" w:hAnsi="Sylfaen"/>
          <w:noProof/>
          <w:sz w:val="24"/>
          <w:szCs w:val="24"/>
          <w:lang w:val="en-US"/>
        </w:rPr>
        <w:drawing>
          <wp:inline distT="0" distB="0" distL="0" distR="0" wp14:anchorId="5175849F" wp14:editId="246DAD37">
            <wp:extent cx="3647363" cy="20251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8061" cy="202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F51" w:rsidRPr="000A2EB6" w:rsidRDefault="004E5326" w:rsidP="009D5F55">
      <w:pPr>
        <w:autoSpaceDE w:val="0"/>
        <w:autoSpaceDN w:val="0"/>
        <w:adjustRightInd w:val="0"/>
        <w:ind w:firstLine="567"/>
        <w:jc w:val="left"/>
        <w:rPr>
          <w:rFonts w:ascii="Sylfaen" w:hAnsi="Sylfaen" w:cs="HKolkhety"/>
          <w:noProof/>
          <w:sz w:val="24"/>
          <w:szCs w:val="24"/>
        </w:rPr>
      </w:pPr>
      <w:r w:rsidRPr="000A2EB6">
        <w:rPr>
          <w:rFonts w:ascii="Sylfaen" w:hAnsi="Sylfaen" w:cs="Sylfaen"/>
          <w:noProof/>
          <w:sz w:val="24"/>
          <w:szCs w:val="24"/>
        </w:rPr>
        <w:t>როგორც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წარმოდგენილი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მასალიდან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ჩანს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, </w:t>
      </w:r>
      <w:r w:rsidRPr="000A2EB6">
        <w:rPr>
          <w:rFonts w:ascii="Sylfaen" w:hAnsi="Sylfaen" w:cs="Sylfaen"/>
          <w:noProof/>
          <w:sz w:val="24"/>
          <w:szCs w:val="24"/>
        </w:rPr>
        <w:t>ამრადიპინის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HKolkhety"/>
          <w:noProof/>
          <w:sz w:val="24"/>
          <w:szCs w:val="24"/>
        </w:rPr>
        <w:t xml:space="preserve">4/5 </w:t>
      </w:r>
      <w:r w:rsidRPr="000A2EB6">
        <w:rPr>
          <w:rFonts w:ascii="Sylfaen" w:hAnsi="Sylfaen" w:cs="Sylfaen"/>
          <w:noProof/>
          <w:sz w:val="24"/>
          <w:szCs w:val="24"/>
        </w:rPr>
        <w:t>მგ</w:t>
      </w:r>
      <w:r w:rsidRPr="000A2EB6">
        <w:rPr>
          <w:rFonts w:ascii="Sylfaen" w:hAnsi="Sylfaen" w:cs="HKolkhety"/>
          <w:noProof/>
          <w:sz w:val="24"/>
          <w:szCs w:val="24"/>
        </w:rPr>
        <w:t>-</w:t>
      </w:r>
      <w:r w:rsidRPr="000A2EB6">
        <w:rPr>
          <w:rFonts w:ascii="Sylfaen" w:hAnsi="Sylfaen" w:cs="Sylfaen"/>
          <w:noProof/>
          <w:sz w:val="24"/>
          <w:szCs w:val="24"/>
        </w:rPr>
        <w:t>იანი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ტაბლეტებიდან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Times New Roman"/>
          <w:noProof/>
          <w:sz w:val="24"/>
          <w:szCs w:val="24"/>
        </w:rPr>
        <w:t>(GM Pharmaceuticals</w:t>
      </w:r>
      <w:r w:rsidRPr="000A2EB6">
        <w:rPr>
          <w:rFonts w:ascii="Sylfaen" w:hAnsi="Sylfaen" w:cs="HKolkhety"/>
          <w:noProof/>
          <w:sz w:val="24"/>
          <w:szCs w:val="24"/>
        </w:rPr>
        <w:t>,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საქართველო</w:t>
      </w:r>
      <w:r w:rsidRPr="000A2EB6">
        <w:rPr>
          <w:rFonts w:ascii="Sylfaen" w:hAnsi="Sylfaen" w:cs="HKolkhety"/>
          <w:noProof/>
          <w:sz w:val="24"/>
          <w:szCs w:val="24"/>
        </w:rPr>
        <w:t xml:space="preserve">) </w:t>
      </w:r>
      <w:r w:rsidRPr="000A2EB6">
        <w:rPr>
          <w:rFonts w:ascii="Sylfaen" w:hAnsi="Sylfaen" w:cs="Sylfaen"/>
          <w:noProof/>
          <w:sz w:val="24"/>
          <w:szCs w:val="24"/>
        </w:rPr>
        <w:t>პერინდოპრილის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ერბუმინის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გამოთავისუფლების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საშუალო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პროცენტული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რაოდენობაა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HKolkhety"/>
          <w:noProof/>
          <w:sz w:val="24"/>
          <w:szCs w:val="24"/>
        </w:rPr>
        <w:t xml:space="preserve">–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94,26%</w:t>
      </w:r>
      <w:r w:rsidRPr="000A2EB6">
        <w:rPr>
          <w:rFonts w:ascii="Sylfaen" w:hAnsi="Sylfaen" w:cs="HKolkhety"/>
          <w:noProof/>
          <w:sz w:val="24"/>
          <w:szCs w:val="24"/>
        </w:rPr>
        <w:t xml:space="preserve">, </w:t>
      </w:r>
      <w:r w:rsidRPr="000A2EB6">
        <w:rPr>
          <w:rFonts w:ascii="Sylfaen" w:hAnsi="Sylfaen" w:cs="Sylfaen"/>
          <w:noProof/>
          <w:sz w:val="24"/>
          <w:szCs w:val="24"/>
        </w:rPr>
        <w:t>ამლესას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4/5 </w:t>
      </w:r>
      <w:r w:rsidRPr="000A2EB6">
        <w:rPr>
          <w:rFonts w:ascii="Sylfaen" w:hAnsi="Sylfaen" w:cs="Sylfaen"/>
          <w:noProof/>
          <w:sz w:val="24"/>
          <w:szCs w:val="24"/>
        </w:rPr>
        <w:t>მგ</w:t>
      </w:r>
      <w:r w:rsidRPr="000A2EB6">
        <w:rPr>
          <w:rFonts w:ascii="Sylfaen" w:hAnsi="Sylfaen" w:cs="HKolkhety"/>
          <w:noProof/>
          <w:sz w:val="24"/>
          <w:szCs w:val="24"/>
        </w:rPr>
        <w:t>-</w:t>
      </w:r>
      <w:r w:rsidRPr="000A2EB6">
        <w:rPr>
          <w:rFonts w:ascii="Sylfaen" w:hAnsi="Sylfaen" w:cs="Sylfaen"/>
          <w:noProof/>
          <w:sz w:val="24"/>
          <w:szCs w:val="24"/>
        </w:rPr>
        <w:t>იანი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ტაბლეტებიდან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(</w:t>
      </w:r>
      <w:r w:rsidRPr="000A2EB6">
        <w:rPr>
          <w:rFonts w:ascii="Sylfaen" w:hAnsi="Sylfaen" w:cs="Times New Roman"/>
          <w:b/>
          <w:bCs/>
          <w:noProof/>
          <w:sz w:val="24"/>
          <w:szCs w:val="24"/>
        </w:rPr>
        <w:t>KRKA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, slovenia) </w:t>
      </w:r>
      <w:r w:rsidRPr="000A2EB6">
        <w:rPr>
          <w:rFonts w:ascii="Sylfaen" w:hAnsi="Sylfaen" w:cs="Sylfaen"/>
          <w:noProof/>
          <w:sz w:val="24"/>
          <w:szCs w:val="24"/>
        </w:rPr>
        <w:t>კი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-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97,90%, </w:t>
      </w:r>
      <w:r w:rsidRPr="000A2EB6">
        <w:rPr>
          <w:rFonts w:ascii="Sylfaen" w:hAnsi="Sylfaen" w:cs="Sylfaen"/>
          <w:noProof/>
          <w:sz w:val="24"/>
          <w:szCs w:val="24"/>
        </w:rPr>
        <w:t>გადახრა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ანალოგთან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შედარებით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არის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-3.72% </w:t>
      </w:r>
      <w:r w:rsidRPr="000A2EB6">
        <w:rPr>
          <w:rFonts w:ascii="Sylfaen" w:hAnsi="Sylfaen" w:cs="HKolkhety"/>
          <w:noProof/>
          <w:sz w:val="24"/>
          <w:szCs w:val="24"/>
        </w:rPr>
        <w:t>(</w:t>
      </w:r>
      <w:r w:rsidRPr="000A2EB6">
        <w:rPr>
          <w:rFonts w:ascii="Sylfaen" w:hAnsi="Sylfaen" w:cs="Sylfaen"/>
          <w:noProof/>
          <w:sz w:val="24"/>
          <w:szCs w:val="24"/>
        </w:rPr>
        <w:t>ნორმა</w:t>
      </w:r>
      <w:r w:rsidRPr="000A2EB6">
        <w:rPr>
          <w:rFonts w:ascii="Sylfaen" w:hAnsi="Sylfaen" w:cs="HKolkhety"/>
          <w:noProof/>
          <w:sz w:val="24"/>
          <w:szCs w:val="24"/>
        </w:rPr>
        <w:t xml:space="preserve"> ± 5%).</w:t>
      </w:r>
    </w:p>
    <w:p w:rsidR="004E5326" w:rsidRPr="000A2EB6" w:rsidRDefault="00774EF5" w:rsidP="009D5F55">
      <w:pPr>
        <w:autoSpaceDE w:val="0"/>
        <w:autoSpaceDN w:val="0"/>
        <w:adjustRightInd w:val="0"/>
        <w:ind w:firstLine="567"/>
        <w:jc w:val="left"/>
        <w:rPr>
          <w:rFonts w:ascii="Sylfaen" w:hAnsi="Sylfaen" w:cs="Sylfaen"/>
          <w:b/>
          <w:bCs/>
          <w:noProof/>
          <w:sz w:val="24"/>
          <w:szCs w:val="24"/>
        </w:rPr>
      </w:pP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b/>
          <w:bCs/>
          <w:noProof/>
          <w:sz w:val="24"/>
          <w:szCs w:val="24"/>
        </w:rPr>
        <w:t>ცხრილი</w:t>
      </w:r>
      <w:r w:rsidR="004E5326"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="00895750" w:rsidRPr="000A2EB6">
        <w:rPr>
          <w:rFonts w:ascii="Sylfaen" w:hAnsi="Sylfaen" w:cs="HKolkhetyMtav,Bold"/>
          <w:b/>
          <w:bCs/>
          <w:noProof/>
          <w:sz w:val="24"/>
          <w:szCs w:val="24"/>
        </w:rPr>
        <w:t>№</w:t>
      </w:r>
      <w:r w:rsidR="004E5326"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2 </w:t>
      </w:r>
      <w:r w:rsidR="004E5326" w:rsidRPr="000A2EB6">
        <w:rPr>
          <w:rFonts w:ascii="Sylfaen" w:hAnsi="Sylfaen" w:cs="Sylfaen"/>
          <w:b/>
          <w:bCs/>
          <w:noProof/>
          <w:sz w:val="24"/>
          <w:szCs w:val="24"/>
        </w:rPr>
        <w:t>ამრადიპინის</w:t>
      </w:r>
      <w:r w:rsidR="004E5326"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b/>
          <w:bCs/>
          <w:noProof/>
          <w:sz w:val="24"/>
          <w:szCs w:val="24"/>
        </w:rPr>
        <w:t>და</w:t>
      </w:r>
      <w:r w:rsidR="004E5326"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b/>
          <w:bCs/>
          <w:noProof/>
          <w:sz w:val="24"/>
          <w:szCs w:val="24"/>
        </w:rPr>
        <w:t>ამლესას</w:t>
      </w:r>
      <w:r w:rsidR="004E5326"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4/5/</w:t>
      </w:r>
      <w:r w:rsidR="004E5326" w:rsidRPr="000A2EB6">
        <w:rPr>
          <w:rFonts w:ascii="Sylfaen" w:hAnsi="Sylfaen" w:cs="Sylfaen"/>
          <w:b/>
          <w:bCs/>
          <w:noProof/>
          <w:sz w:val="24"/>
          <w:szCs w:val="24"/>
        </w:rPr>
        <w:t>მგ</w:t>
      </w:r>
      <w:r w:rsidR="004E5326" w:rsidRPr="000A2EB6">
        <w:rPr>
          <w:rFonts w:ascii="Sylfaen" w:hAnsi="Sylfaen" w:cs="HKolkhetyMtav,Bold"/>
          <w:b/>
          <w:bCs/>
          <w:noProof/>
          <w:sz w:val="24"/>
          <w:szCs w:val="24"/>
        </w:rPr>
        <w:t>-</w:t>
      </w:r>
      <w:r w:rsidR="004E5326" w:rsidRPr="000A2EB6">
        <w:rPr>
          <w:rFonts w:ascii="Sylfaen" w:hAnsi="Sylfaen" w:cs="Sylfaen"/>
          <w:b/>
          <w:bCs/>
          <w:noProof/>
          <w:sz w:val="24"/>
          <w:szCs w:val="24"/>
        </w:rPr>
        <w:t>იანი</w:t>
      </w:r>
      <w:r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b/>
          <w:bCs/>
          <w:noProof/>
          <w:sz w:val="24"/>
          <w:szCs w:val="24"/>
        </w:rPr>
        <w:t>ტაბლეტებიდან</w:t>
      </w:r>
      <w:r w:rsidR="004E5326"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b/>
          <w:bCs/>
          <w:noProof/>
          <w:sz w:val="24"/>
          <w:szCs w:val="24"/>
        </w:rPr>
        <w:t>ამლოდიპინის</w:t>
      </w:r>
      <w:r w:rsidR="004E5326"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Times New Roman"/>
          <w:b/>
          <w:bCs/>
          <w:i/>
          <w:iCs/>
          <w:noProof/>
          <w:sz w:val="24"/>
          <w:szCs w:val="24"/>
        </w:rPr>
        <w:t xml:space="preserve">in vitro </w:t>
      </w:r>
      <w:r w:rsidR="004E5326" w:rsidRPr="000A2EB6">
        <w:rPr>
          <w:rFonts w:ascii="Sylfaen" w:hAnsi="Sylfaen" w:cs="Sylfaen"/>
          <w:b/>
          <w:bCs/>
          <w:noProof/>
          <w:sz w:val="24"/>
          <w:szCs w:val="24"/>
        </w:rPr>
        <w:t>გამოთავისუფლების</w:t>
      </w:r>
      <w:r w:rsidRPr="000A2EB6">
        <w:rPr>
          <w:rFonts w:ascii="Sylfaen" w:hAnsi="Sylfaen" w:cs="HKolkhetyMtav,Bold"/>
          <w:b/>
          <w:bCs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Sylfaen"/>
          <w:b/>
          <w:bCs/>
          <w:noProof/>
          <w:sz w:val="24"/>
          <w:szCs w:val="24"/>
        </w:rPr>
        <w:t>მონაცემები</w:t>
      </w:r>
    </w:p>
    <w:p w:rsidR="00197F51" w:rsidRPr="000A2EB6" w:rsidRDefault="00197F51" w:rsidP="009D5F55">
      <w:pPr>
        <w:autoSpaceDE w:val="0"/>
        <w:autoSpaceDN w:val="0"/>
        <w:adjustRightInd w:val="0"/>
        <w:ind w:firstLine="567"/>
        <w:jc w:val="left"/>
        <w:rPr>
          <w:rFonts w:ascii="Sylfaen" w:hAnsi="Sylfaen" w:cs="Sylfaen"/>
          <w:b/>
          <w:bCs/>
          <w:noProof/>
          <w:sz w:val="24"/>
          <w:szCs w:val="24"/>
        </w:rPr>
      </w:pPr>
    </w:p>
    <w:p w:rsidR="00197F51" w:rsidRPr="000A2EB6" w:rsidRDefault="00197F51" w:rsidP="009D5F55">
      <w:pPr>
        <w:autoSpaceDE w:val="0"/>
        <w:autoSpaceDN w:val="0"/>
        <w:adjustRightInd w:val="0"/>
        <w:ind w:firstLine="567"/>
        <w:jc w:val="left"/>
        <w:rPr>
          <w:rFonts w:ascii="Sylfaen" w:hAnsi="Sylfaen" w:cs="HKolkhetyMtav,Bold"/>
          <w:b/>
          <w:bCs/>
          <w:noProof/>
          <w:sz w:val="24"/>
          <w:szCs w:val="24"/>
          <w:lang w:val="en-US"/>
        </w:rPr>
      </w:pPr>
    </w:p>
    <w:tbl>
      <w:tblPr>
        <w:tblStyle w:val="TableGrid"/>
        <w:tblW w:w="8730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67"/>
        <w:gridCol w:w="584"/>
      </w:tblGrid>
      <w:tr w:rsidR="003C649D" w:rsidRPr="000A2EB6" w:rsidTr="003C649D"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(დასახელება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>,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სერია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>,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ნიმუშის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აღების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 xml:space="preserve"> 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დრო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>(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წთ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P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W(%)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W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>(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მგ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S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S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S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V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U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vertAlign w:val="subscript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V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ხსნადობის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>%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ხსნადობის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>% (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საშ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>.)</w:t>
            </w:r>
          </w:p>
        </w:tc>
      </w:tr>
      <w:tr w:rsidR="003C649D" w:rsidRPr="000A2EB6" w:rsidTr="003C649D">
        <w:tc>
          <w:tcPr>
            <w:tcW w:w="110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ამრადიპინი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 xml:space="preserve">4,0/5,0 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მგ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>252010415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lastRenderedPageBreak/>
              <w:t>(5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წთ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lastRenderedPageBreak/>
              <w:t>13.9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5.0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99.8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0.098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0.0137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526.23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523.87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484.608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50.00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20.00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1.000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500.0</w:t>
            </w:r>
          </w:p>
        </w:tc>
        <w:tc>
          <w:tcPr>
            <w:tcW w:w="667" w:type="dxa"/>
            <w:tcBorders>
              <w:top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92.50</w:t>
            </w:r>
          </w:p>
        </w:tc>
        <w:tc>
          <w:tcPr>
            <w:tcW w:w="58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91.00</w:t>
            </w:r>
          </w:p>
        </w:tc>
      </w:tr>
      <w:tr w:rsidR="003C649D" w:rsidRPr="000A2EB6" w:rsidTr="003C649D"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521.50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471.944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90.09</w:t>
            </w:r>
          </w:p>
        </w:tc>
        <w:tc>
          <w:tcPr>
            <w:tcW w:w="584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</w:tr>
      <w:tr w:rsidR="003C649D" w:rsidRPr="000A2EB6" w:rsidTr="003C649D"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473.573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90.40</w:t>
            </w:r>
          </w:p>
        </w:tc>
        <w:tc>
          <w:tcPr>
            <w:tcW w:w="584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</w:tr>
      <w:tr w:rsidR="003C649D" w:rsidRPr="000A2EB6" w:rsidTr="003C649D">
        <w:tc>
          <w:tcPr>
            <w:tcW w:w="1101" w:type="dxa"/>
            <w:vMerge w:val="restart"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lastRenderedPageBreak/>
              <w:t>ამრადიპინი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>4,0/5,0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მგ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>252010415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>(10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წთ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486.773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  <w:tcBorders>
              <w:top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92.92</w:t>
            </w:r>
          </w:p>
        </w:tc>
        <w:tc>
          <w:tcPr>
            <w:tcW w:w="584" w:type="dxa"/>
            <w:vMerge w:val="restart"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91.21</w:t>
            </w:r>
          </w:p>
        </w:tc>
      </w:tr>
      <w:tr w:rsidR="003C649D" w:rsidRPr="000A2EB6" w:rsidTr="003C649D"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477.957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91.23</w:t>
            </w:r>
          </w:p>
        </w:tc>
        <w:tc>
          <w:tcPr>
            <w:tcW w:w="584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</w:tr>
      <w:tr w:rsidR="003C649D" w:rsidRPr="000A2EB6" w:rsidTr="003C649D"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468.757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89.48</w:t>
            </w:r>
          </w:p>
        </w:tc>
        <w:tc>
          <w:tcPr>
            <w:tcW w:w="584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</w:tr>
      <w:tr w:rsidR="003C649D" w:rsidRPr="000A2EB6" w:rsidTr="003C649D">
        <w:tc>
          <w:tcPr>
            <w:tcW w:w="1101" w:type="dxa"/>
            <w:vMerge w:val="restart"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ამრადიპინი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 xml:space="preserve">4,0/5,0 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მგ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>252010415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>(20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წთ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496.971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  <w:tcBorders>
              <w:top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94.86</w:t>
            </w:r>
          </w:p>
        </w:tc>
        <w:tc>
          <w:tcPr>
            <w:tcW w:w="584" w:type="dxa"/>
            <w:vMerge w:val="restart"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92.77</w:t>
            </w:r>
          </w:p>
        </w:tc>
      </w:tr>
      <w:tr w:rsidR="003C649D" w:rsidRPr="000A2EB6" w:rsidTr="003C649D"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483.920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92.37</w:t>
            </w:r>
          </w:p>
        </w:tc>
        <w:tc>
          <w:tcPr>
            <w:tcW w:w="584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</w:tr>
      <w:tr w:rsidR="003C649D" w:rsidRPr="000A2EB6" w:rsidTr="003C649D"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477.145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91.08</w:t>
            </w:r>
          </w:p>
        </w:tc>
        <w:tc>
          <w:tcPr>
            <w:tcW w:w="584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</w:tr>
      <w:tr w:rsidR="003C649D" w:rsidRPr="000A2EB6" w:rsidTr="003C649D">
        <w:tc>
          <w:tcPr>
            <w:tcW w:w="1101" w:type="dxa"/>
            <w:vMerge w:val="restart"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ამრადიპინი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 xml:space="preserve">4,0/5,0 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მგ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>252010415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 xml:space="preserve">(30 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წთ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487.283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  <w:tcBorders>
              <w:top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93.01</w:t>
            </w:r>
          </w:p>
        </w:tc>
        <w:tc>
          <w:tcPr>
            <w:tcW w:w="584" w:type="dxa"/>
            <w:vMerge w:val="restart"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92.99</w:t>
            </w:r>
          </w:p>
        </w:tc>
      </w:tr>
      <w:tr w:rsidR="003C649D" w:rsidRPr="000A2EB6" w:rsidTr="003C649D"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492.300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93.97</w:t>
            </w:r>
          </w:p>
        </w:tc>
        <w:tc>
          <w:tcPr>
            <w:tcW w:w="584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</w:tr>
      <w:tr w:rsidR="003C649D" w:rsidRPr="000A2EB6" w:rsidTr="003C649D"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481.856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91.98</w:t>
            </w:r>
          </w:p>
        </w:tc>
        <w:tc>
          <w:tcPr>
            <w:tcW w:w="584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</w:tr>
      <w:tr w:rsidR="003C649D" w:rsidRPr="000A2EB6" w:rsidTr="003C649D">
        <w:tc>
          <w:tcPr>
            <w:tcW w:w="1101" w:type="dxa"/>
            <w:vMerge w:val="restart"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ამლესა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 xml:space="preserve"> 4,0/5,0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მგ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 xml:space="preserve"> </w:t>
            </w:r>
            <w:r w:rsidRPr="000A2EB6">
              <w:rPr>
                <w:rFonts w:ascii="Sylfaen" w:hAnsi="Sylfaen" w:cs="Calibri"/>
                <w:noProof/>
                <w:sz w:val="24"/>
                <w:szCs w:val="24"/>
              </w:rPr>
              <w:t>SA8883</w:t>
            </w:r>
            <w:r w:rsidRPr="000A2EB6">
              <w:rPr>
                <w:rFonts w:ascii="Sylfaen" w:hAnsi="Sylfaen" w:cs="Calibri"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>(5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წთ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484.300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  <w:tcBorders>
              <w:top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92.44</w:t>
            </w:r>
          </w:p>
        </w:tc>
        <w:tc>
          <w:tcPr>
            <w:tcW w:w="584" w:type="dxa"/>
            <w:vMerge w:val="restart"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93.46</w:t>
            </w:r>
          </w:p>
        </w:tc>
      </w:tr>
      <w:tr w:rsidR="003C649D" w:rsidRPr="000A2EB6" w:rsidTr="003C649D"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489.466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93.43</w:t>
            </w:r>
          </w:p>
        </w:tc>
        <w:tc>
          <w:tcPr>
            <w:tcW w:w="584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</w:tr>
      <w:tr w:rsidR="003C649D" w:rsidRPr="000A2EB6" w:rsidTr="003C649D"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495.137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94.51</w:t>
            </w:r>
          </w:p>
        </w:tc>
        <w:tc>
          <w:tcPr>
            <w:tcW w:w="584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</w:tr>
      <w:tr w:rsidR="003C649D" w:rsidRPr="000A2EB6" w:rsidTr="003C649D">
        <w:tc>
          <w:tcPr>
            <w:tcW w:w="1101" w:type="dxa"/>
            <w:vMerge w:val="restart"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lastRenderedPageBreak/>
              <w:t>ამლესა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 xml:space="preserve"> 4,0/5,0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მგ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Times New Roman"/>
                <w:noProof/>
                <w:sz w:val="24"/>
                <w:szCs w:val="24"/>
              </w:rPr>
              <w:t>SA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>8883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>(10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წთ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486.012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92.77</w:t>
            </w:r>
          </w:p>
        </w:tc>
        <w:tc>
          <w:tcPr>
            <w:tcW w:w="584" w:type="dxa"/>
            <w:vMerge w:val="restart"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93.59</w:t>
            </w:r>
          </w:p>
        </w:tc>
      </w:tr>
      <w:tr w:rsidR="003C649D" w:rsidRPr="000A2EB6" w:rsidTr="003C649D"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490.470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93.62</w:t>
            </w:r>
          </w:p>
        </w:tc>
        <w:tc>
          <w:tcPr>
            <w:tcW w:w="584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</w:tr>
      <w:tr w:rsidR="003C649D" w:rsidRPr="000A2EB6" w:rsidTr="003C649D"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494.460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94.38</w:t>
            </w:r>
          </w:p>
        </w:tc>
        <w:tc>
          <w:tcPr>
            <w:tcW w:w="584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</w:tr>
      <w:tr w:rsidR="003C649D" w:rsidRPr="000A2EB6" w:rsidTr="003C649D">
        <w:tc>
          <w:tcPr>
            <w:tcW w:w="1101" w:type="dxa"/>
            <w:vMerge w:val="restart"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ამლესა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Calibri"/>
                <w:noProof/>
                <w:sz w:val="24"/>
                <w:szCs w:val="24"/>
              </w:rPr>
              <w:t>4,0/5,0 mg</w:t>
            </w:r>
            <w:r w:rsidRPr="000A2EB6">
              <w:rPr>
                <w:rFonts w:ascii="Sylfaen" w:hAnsi="Sylfaen" w:cs="Calibri"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Calibri"/>
                <w:noProof/>
                <w:sz w:val="24"/>
                <w:szCs w:val="24"/>
              </w:rPr>
              <w:t xml:space="preserve">SA8883 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 xml:space="preserve">(20 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წთ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501.334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95.70</w:t>
            </w:r>
          </w:p>
        </w:tc>
        <w:tc>
          <w:tcPr>
            <w:tcW w:w="584" w:type="dxa"/>
            <w:vMerge w:val="restart"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95.11</w:t>
            </w:r>
          </w:p>
        </w:tc>
      </w:tr>
      <w:tr w:rsidR="003C649D" w:rsidRPr="000A2EB6" w:rsidTr="003C649D"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496.267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94.73</w:t>
            </w:r>
          </w:p>
        </w:tc>
        <w:tc>
          <w:tcPr>
            <w:tcW w:w="584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</w:tr>
      <w:tr w:rsidR="003C649D" w:rsidRPr="000A2EB6" w:rsidTr="003C649D"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497.203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94.91</w:t>
            </w:r>
          </w:p>
        </w:tc>
        <w:tc>
          <w:tcPr>
            <w:tcW w:w="584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</w:tr>
      <w:tr w:rsidR="003C649D" w:rsidRPr="000A2EB6" w:rsidTr="003C649D">
        <w:tc>
          <w:tcPr>
            <w:tcW w:w="1101" w:type="dxa"/>
            <w:vMerge w:val="restart"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ამლესა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Calibri"/>
                <w:noProof/>
                <w:sz w:val="24"/>
                <w:szCs w:val="24"/>
              </w:rPr>
              <w:t>4,0/5,0</w:t>
            </w:r>
            <w:r w:rsidRPr="000A2EB6">
              <w:rPr>
                <w:rFonts w:ascii="Sylfaen" w:hAnsi="Sylfaen" w:cs="Calibri"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Calibri"/>
                <w:noProof/>
                <w:sz w:val="24"/>
                <w:szCs w:val="24"/>
              </w:rPr>
              <w:t>mgSA888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>3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  <w:t xml:space="preserve"> 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 xml:space="preserve">(30 </w:t>
            </w: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წთ</w:t>
            </w:r>
            <w:r w:rsidRPr="000A2EB6">
              <w:rPr>
                <w:rFonts w:ascii="Sylfaen" w:hAnsi="Sylfaen" w:cs="AcadNusx"/>
                <w:noProof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494.890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94.47</w:t>
            </w:r>
          </w:p>
        </w:tc>
        <w:tc>
          <w:tcPr>
            <w:tcW w:w="584" w:type="dxa"/>
            <w:vMerge w:val="restart"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95.49</w:t>
            </w:r>
          </w:p>
        </w:tc>
      </w:tr>
      <w:tr w:rsidR="003C649D" w:rsidRPr="000A2EB6" w:rsidTr="003C649D"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AcadNusx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499.797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95.40</w:t>
            </w:r>
          </w:p>
        </w:tc>
        <w:tc>
          <w:tcPr>
            <w:tcW w:w="584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</w:tr>
      <w:tr w:rsidR="003C649D" w:rsidRPr="000A2EB6" w:rsidTr="003C649D">
        <w:tc>
          <w:tcPr>
            <w:tcW w:w="1101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506.113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  <w:r w:rsidRPr="000A2EB6">
              <w:rPr>
                <w:rFonts w:ascii="Sylfaen" w:hAnsi="Sylfaen" w:cs="Sylfaen"/>
                <w:noProof/>
                <w:sz w:val="24"/>
                <w:szCs w:val="24"/>
              </w:rPr>
              <w:t>96.61</w:t>
            </w:r>
          </w:p>
        </w:tc>
        <w:tc>
          <w:tcPr>
            <w:tcW w:w="584" w:type="dxa"/>
            <w:vMerge/>
            <w:tcBorders>
              <w:bottom w:val="single" w:sz="12" w:space="0" w:color="auto"/>
            </w:tcBorders>
            <w:vAlign w:val="center"/>
          </w:tcPr>
          <w:p w:rsidR="003C649D" w:rsidRPr="000A2EB6" w:rsidRDefault="003C649D" w:rsidP="009D5F55">
            <w:pPr>
              <w:autoSpaceDE w:val="0"/>
              <w:autoSpaceDN w:val="0"/>
              <w:adjustRightInd w:val="0"/>
              <w:rPr>
                <w:rFonts w:ascii="Sylfaen" w:hAnsi="Sylfaen" w:cs="Sylfaen"/>
                <w:noProof/>
                <w:sz w:val="24"/>
                <w:szCs w:val="24"/>
              </w:rPr>
            </w:pPr>
          </w:p>
        </w:tc>
      </w:tr>
    </w:tbl>
    <w:p w:rsidR="00774EF5" w:rsidRPr="000A2EB6" w:rsidRDefault="00774EF5" w:rsidP="009D5F55">
      <w:pPr>
        <w:jc w:val="both"/>
        <w:rPr>
          <w:rFonts w:ascii="Sylfaen" w:hAnsi="Sylfaen" w:cs="Journal"/>
          <w:b/>
          <w:bCs/>
          <w:noProof/>
          <w:sz w:val="24"/>
          <w:szCs w:val="24"/>
          <w:lang w:val="en-US"/>
        </w:rPr>
      </w:pPr>
    </w:p>
    <w:p w:rsidR="00774EF5" w:rsidRPr="000A2EB6" w:rsidRDefault="003C649D" w:rsidP="009D5F55">
      <w:pPr>
        <w:jc w:val="both"/>
        <w:rPr>
          <w:rFonts w:ascii="Sylfaen" w:hAnsi="Sylfaen" w:cs="Journal"/>
          <w:b/>
          <w:bCs/>
          <w:noProof/>
          <w:sz w:val="24"/>
          <w:szCs w:val="24"/>
          <w:lang w:val="en-US"/>
        </w:rPr>
      </w:pPr>
      <w:r w:rsidRPr="000A2EB6">
        <w:rPr>
          <w:rFonts w:ascii="Sylfaen" w:hAnsi="Sylfaen" w:cs="Journal"/>
          <w:b/>
          <w:bCs/>
          <w:noProof/>
          <w:sz w:val="24"/>
          <w:szCs w:val="24"/>
        </w:rPr>
        <w:t>დიაგრამა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2.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ამრადიპინისა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და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ამლესას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4/5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მგ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>-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იანი</w:t>
      </w:r>
      <w:r w:rsidR="00774EF5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ტაბლეტებიდან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ამლოდიპინის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</w:t>
      </w:r>
      <w:r w:rsidR="004E5326" w:rsidRPr="000A2EB6">
        <w:rPr>
          <w:rFonts w:ascii="Sylfaen" w:hAnsi="Sylfaen" w:cs="Times New Roman"/>
          <w:b/>
          <w:bCs/>
          <w:i/>
          <w:iCs/>
          <w:noProof/>
          <w:sz w:val="24"/>
          <w:szCs w:val="24"/>
        </w:rPr>
        <w:t xml:space="preserve">in vitro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გამოთავისუფლების</w:t>
      </w:r>
      <w:r w:rsidR="00774EF5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გრაფიკი</w:t>
      </w:r>
      <w:r w:rsidR="00774EF5" w:rsidRPr="000A2EB6">
        <w:rPr>
          <w:rFonts w:ascii="Sylfaen" w:hAnsi="Sylfaen" w:cs="Journal"/>
          <w:b/>
          <w:bCs/>
          <w:noProof/>
          <w:sz w:val="24"/>
          <w:szCs w:val="24"/>
          <w:lang w:val="en-US"/>
        </w:rPr>
        <w:t xml:space="preserve">  </w:t>
      </w:r>
    </w:p>
    <w:p w:rsidR="00774EF5" w:rsidRPr="000A2EB6" w:rsidRDefault="00774EF5" w:rsidP="009D5F55">
      <w:pPr>
        <w:jc w:val="both"/>
        <w:rPr>
          <w:rFonts w:ascii="Sylfaen" w:hAnsi="Sylfaen" w:cs="Journal"/>
          <w:b/>
          <w:bCs/>
          <w:noProof/>
          <w:sz w:val="24"/>
          <w:szCs w:val="24"/>
          <w:lang w:val="en-US"/>
        </w:rPr>
      </w:pPr>
      <w:r w:rsidRPr="000A2EB6">
        <w:rPr>
          <w:rFonts w:ascii="Sylfaen" w:hAnsi="Sylfaen"/>
          <w:noProof/>
          <w:sz w:val="24"/>
          <w:szCs w:val="24"/>
          <w:lang w:val="en-US"/>
        </w:rPr>
        <w:drawing>
          <wp:inline distT="0" distB="0" distL="0" distR="0" wp14:anchorId="1E9AEE93" wp14:editId="38BF3DD7">
            <wp:extent cx="4189259" cy="1901727"/>
            <wp:effectExtent l="0" t="0" r="190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8940" cy="190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F51" w:rsidRPr="000A2EB6" w:rsidRDefault="004E5326" w:rsidP="009D5F55">
      <w:pPr>
        <w:ind w:firstLine="993"/>
        <w:jc w:val="both"/>
        <w:rPr>
          <w:rFonts w:ascii="Sylfaen" w:hAnsi="Sylfaen" w:cs="HKolkhety"/>
          <w:noProof/>
          <w:sz w:val="24"/>
          <w:szCs w:val="24"/>
        </w:rPr>
      </w:pPr>
      <w:r w:rsidRPr="000A2EB6">
        <w:rPr>
          <w:rFonts w:ascii="Sylfaen" w:hAnsi="Sylfaen" w:cs="Sylfaen"/>
          <w:noProof/>
          <w:sz w:val="24"/>
          <w:szCs w:val="24"/>
        </w:rPr>
        <w:lastRenderedPageBreak/>
        <w:t>როგორც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წარმოდგენილი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მასალიდან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ჩანს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(</w:t>
      </w:r>
      <w:r w:rsidRPr="000A2EB6">
        <w:rPr>
          <w:rFonts w:ascii="Sylfaen" w:hAnsi="Sylfaen" w:cs="Sylfaen"/>
          <w:noProof/>
          <w:sz w:val="24"/>
          <w:szCs w:val="24"/>
        </w:rPr>
        <w:t>ცხრილი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HKolkhety"/>
          <w:noProof/>
          <w:sz w:val="24"/>
          <w:szCs w:val="24"/>
        </w:rPr>
        <w:t xml:space="preserve">1, </w:t>
      </w:r>
      <w:r w:rsidRPr="000A2EB6">
        <w:rPr>
          <w:rFonts w:ascii="Sylfaen" w:hAnsi="Sylfaen" w:cs="Sylfaen"/>
          <w:noProof/>
          <w:sz w:val="24"/>
          <w:szCs w:val="24"/>
        </w:rPr>
        <w:t>დიაგრამა</w:t>
      </w:r>
      <w:r w:rsidRPr="000A2EB6">
        <w:rPr>
          <w:rFonts w:ascii="Sylfaen" w:hAnsi="Sylfaen" w:cs="HKolkhety"/>
          <w:noProof/>
          <w:sz w:val="24"/>
          <w:szCs w:val="24"/>
        </w:rPr>
        <w:t xml:space="preserve"> 1), </w:t>
      </w:r>
      <w:r w:rsidRPr="000A2EB6">
        <w:rPr>
          <w:rFonts w:ascii="Sylfaen" w:hAnsi="Sylfaen" w:cs="Sylfaen"/>
          <w:noProof/>
          <w:sz w:val="24"/>
          <w:szCs w:val="24"/>
        </w:rPr>
        <w:t>ამრადიპინის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4/5 </w:t>
      </w:r>
      <w:r w:rsidRPr="000A2EB6">
        <w:rPr>
          <w:rFonts w:ascii="Sylfaen" w:hAnsi="Sylfaen" w:cs="Sylfaen"/>
          <w:noProof/>
          <w:sz w:val="24"/>
          <w:szCs w:val="24"/>
        </w:rPr>
        <w:t>მგ</w:t>
      </w:r>
      <w:r w:rsidRPr="000A2EB6">
        <w:rPr>
          <w:rFonts w:ascii="Sylfaen" w:hAnsi="Sylfaen" w:cs="HKolkhety"/>
          <w:noProof/>
          <w:sz w:val="24"/>
          <w:szCs w:val="24"/>
        </w:rPr>
        <w:t>-</w:t>
      </w:r>
      <w:r w:rsidRPr="000A2EB6">
        <w:rPr>
          <w:rFonts w:ascii="Sylfaen" w:hAnsi="Sylfaen" w:cs="Sylfaen"/>
          <w:noProof/>
          <w:sz w:val="24"/>
          <w:szCs w:val="24"/>
        </w:rPr>
        <w:t>იანი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ტაბლეტებიდან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პერინდოპრილის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ერბუმინის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გამოთავისუფლების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საშუალო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პროცენტული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რაოდენობა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HKolkhety"/>
          <w:noProof/>
          <w:sz w:val="24"/>
          <w:szCs w:val="24"/>
        </w:rPr>
        <w:t xml:space="preserve">–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>94,26%-</w:t>
      </w:r>
      <w:r w:rsidRPr="000A2EB6">
        <w:rPr>
          <w:rFonts w:ascii="Sylfaen" w:hAnsi="Sylfaen" w:cs="Sylfaen"/>
          <w:noProof/>
          <w:sz w:val="24"/>
          <w:szCs w:val="24"/>
        </w:rPr>
        <w:t>ია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, </w:t>
      </w:r>
      <w:r w:rsidRPr="000A2EB6">
        <w:rPr>
          <w:rFonts w:ascii="Sylfaen" w:hAnsi="Sylfaen" w:cs="Sylfaen"/>
          <w:noProof/>
          <w:sz w:val="24"/>
          <w:szCs w:val="24"/>
        </w:rPr>
        <w:t>ამლესას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4/5 </w:t>
      </w:r>
      <w:r w:rsidRPr="000A2EB6">
        <w:rPr>
          <w:rFonts w:ascii="Sylfaen" w:hAnsi="Sylfaen" w:cs="Sylfaen"/>
          <w:noProof/>
          <w:sz w:val="24"/>
          <w:szCs w:val="24"/>
        </w:rPr>
        <w:t>მგ</w:t>
      </w:r>
      <w:r w:rsidRPr="000A2EB6">
        <w:rPr>
          <w:rFonts w:ascii="Sylfaen" w:hAnsi="Sylfaen" w:cs="HKolkhety"/>
          <w:noProof/>
          <w:sz w:val="24"/>
          <w:szCs w:val="24"/>
        </w:rPr>
        <w:t>-</w:t>
      </w:r>
      <w:r w:rsidRPr="000A2EB6">
        <w:rPr>
          <w:rFonts w:ascii="Sylfaen" w:hAnsi="Sylfaen" w:cs="Sylfaen"/>
          <w:noProof/>
          <w:sz w:val="24"/>
          <w:szCs w:val="24"/>
        </w:rPr>
        <w:t>იანი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ტაბლეტებიდან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კი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-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97,90%, </w:t>
      </w:r>
      <w:r w:rsidRPr="000A2EB6">
        <w:rPr>
          <w:rFonts w:ascii="Sylfaen" w:hAnsi="Sylfaen" w:cs="Sylfaen"/>
          <w:noProof/>
          <w:sz w:val="24"/>
          <w:szCs w:val="24"/>
        </w:rPr>
        <w:t>გადახრა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ანალოგთან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შედარებით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არის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3.72% </w:t>
      </w:r>
      <w:r w:rsidRPr="000A2EB6">
        <w:rPr>
          <w:rFonts w:ascii="Sylfaen" w:hAnsi="Sylfaen" w:cs="HKolkhety"/>
          <w:noProof/>
          <w:sz w:val="24"/>
          <w:szCs w:val="24"/>
        </w:rPr>
        <w:t>(</w:t>
      </w:r>
      <w:r w:rsidRPr="000A2EB6">
        <w:rPr>
          <w:rFonts w:ascii="Sylfaen" w:hAnsi="Sylfaen" w:cs="Sylfaen"/>
          <w:noProof/>
          <w:sz w:val="24"/>
          <w:szCs w:val="24"/>
        </w:rPr>
        <w:t>ნორმა</w:t>
      </w:r>
      <w:r w:rsidRPr="000A2EB6">
        <w:rPr>
          <w:rFonts w:ascii="Sylfaen" w:hAnsi="Sylfaen" w:cs="HKolkhety"/>
          <w:noProof/>
          <w:sz w:val="24"/>
          <w:szCs w:val="24"/>
        </w:rPr>
        <w:t xml:space="preserve"> ± 5%).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</w:p>
    <w:p w:rsidR="00197F51" w:rsidRPr="000A2EB6" w:rsidRDefault="004E5326" w:rsidP="009D5F55">
      <w:pPr>
        <w:ind w:firstLine="993"/>
        <w:jc w:val="both"/>
        <w:rPr>
          <w:rFonts w:ascii="Sylfaen" w:hAnsi="Sylfaen" w:cs="HKolkhety"/>
          <w:noProof/>
          <w:sz w:val="24"/>
          <w:szCs w:val="24"/>
        </w:rPr>
      </w:pPr>
      <w:r w:rsidRPr="000A2EB6">
        <w:rPr>
          <w:rFonts w:ascii="Sylfaen" w:hAnsi="Sylfaen" w:cs="Sylfaen"/>
          <w:noProof/>
          <w:sz w:val="24"/>
          <w:szCs w:val="24"/>
        </w:rPr>
        <w:t>ამრადიპინის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4/5 </w:t>
      </w:r>
      <w:r w:rsidRPr="000A2EB6">
        <w:rPr>
          <w:rFonts w:ascii="Sylfaen" w:hAnsi="Sylfaen" w:cs="Sylfaen"/>
          <w:noProof/>
          <w:sz w:val="24"/>
          <w:szCs w:val="24"/>
        </w:rPr>
        <w:t>მგ</w:t>
      </w:r>
      <w:r w:rsidRPr="000A2EB6">
        <w:rPr>
          <w:rFonts w:ascii="Sylfaen" w:hAnsi="Sylfaen" w:cs="HKolkhety"/>
          <w:noProof/>
          <w:sz w:val="24"/>
          <w:szCs w:val="24"/>
        </w:rPr>
        <w:t>-</w:t>
      </w:r>
      <w:r w:rsidRPr="000A2EB6">
        <w:rPr>
          <w:rFonts w:ascii="Sylfaen" w:hAnsi="Sylfaen" w:cs="Sylfaen"/>
          <w:noProof/>
          <w:sz w:val="24"/>
          <w:szCs w:val="24"/>
        </w:rPr>
        <w:t>იანი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ტაბლეტებიდან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ამლოდიპინის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ბესილატის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გამოთავისუფლების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საშუალო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პროცენტული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რაოდენობაა</w:t>
      </w:r>
      <w:r w:rsidRPr="000A2EB6">
        <w:rPr>
          <w:rFonts w:ascii="Sylfaen" w:hAnsi="Sylfaen" w:cs="HKolkhety"/>
          <w:noProof/>
          <w:sz w:val="24"/>
          <w:szCs w:val="24"/>
        </w:rPr>
        <w:t xml:space="preserve"> –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92,99%, </w:t>
      </w:r>
      <w:r w:rsidRPr="000A2EB6">
        <w:rPr>
          <w:rFonts w:ascii="Sylfaen" w:hAnsi="Sylfaen" w:cs="Sylfaen"/>
          <w:noProof/>
          <w:sz w:val="24"/>
          <w:szCs w:val="24"/>
        </w:rPr>
        <w:t>ამლესას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4/5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მგ</w:t>
      </w:r>
      <w:r w:rsidRPr="000A2EB6">
        <w:rPr>
          <w:rFonts w:ascii="Sylfaen" w:hAnsi="Sylfaen" w:cs="HKolkhety"/>
          <w:noProof/>
          <w:sz w:val="24"/>
          <w:szCs w:val="24"/>
        </w:rPr>
        <w:t>-</w:t>
      </w:r>
      <w:r w:rsidRPr="000A2EB6">
        <w:rPr>
          <w:rFonts w:ascii="Sylfaen" w:hAnsi="Sylfaen" w:cs="Sylfaen"/>
          <w:noProof/>
          <w:sz w:val="24"/>
          <w:szCs w:val="24"/>
        </w:rPr>
        <w:t>იანი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ტაბლეტებიდან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კი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-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95,49%, </w:t>
      </w:r>
      <w:r w:rsidRPr="000A2EB6">
        <w:rPr>
          <w:rFonts w:ascii="Sylfaen" w:hAnsi="Sylfaen" w:cs="Sylfaen"/>
          <w:noProof/>
          <w:sz w:val="24"/>
          <w:szCs w:val="24"/>
        </w:rPr>
        <w:t>გადახრა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ანალოგთან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შედარებით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არის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2.62% </w:t>
      </w:r>
      <w:r w:rsidRPr="000A2EB6">
        <w:rPr>
          <w:rFonts w:ascii="Sylfaen" w:hAnsi="Sylfaen" w:cs="HKolkhety"/>
          <w:noProof/>
          <w:sz w:val="24"/>
          <w:szCs w:val="24"/>
        </w:rPr>
        <w:t>(</w:t>
      </w:r>
      <w:r w:rsidRPr="000A2EB6">
        <w:rPr>
          <w:rFonts w:ascii="Sylfaen" w:hAnsi="Sylfaen" w:cs="Sylfaen"/>
          <w:noProof/>
          <w:sz w:val="24"/>
          <w:szCs w:val="24"/>
        </w:rPr>
        <w:t>ნორმა</w:t>
      </w:r>
      <w:r w:rsidRPr="000A2EB6">
        <w:rPr>
          <w:rFonts w:ascii="Sylfaen" w:hAnsi="Sylfaen" w:cs="HKolkhety"/>
          <w:noProof/>
          <w:sz w:val="24"/>
          <w:szCs w:val="24"/>
        </w:rPr>
        <w:t xml:space="preserve"> ± 5%)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HKolkhety"/>
          <w:noProof/>
          <w:sz w:val="24"/>
          <w:szCs w:val="24"/>
        </w:rPr>
        <w:t>(</w:t>
      </w:r>
      <w:r w:rsidRPr="000A2EB6">
        <w:rPr>
          <w:rFonts w:ascii="Sylfaen" w:hAnsi="Sylfaen" w:cs="Sylfaen"/>
          <w:noProof/>
          <w:sz w:val="24"/>
          <w:szCs w:val="24"/>
        </w:rPr>
        <w:t>ცხრილი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2, </w:t>
      </w:r>
      <w:r w:rsidRPr="000A2EB6">
        <w:rPr>
          <w:rFonts w:ascii="Sylfaen" w:hAnsi="Sylfaen" w:cs="Sylfaen"/>
          <w:noProof/>
          <w:sz w:val="24"/>
          <w:szCs w:val="24"/>
        </w:rPr>
        <w:t>დიაგრამა</w:t>
      </w:r>
      <w:r w:rsidRPr="000A2EB6">
        <w:rPr>
          <w:rFonts w:ascii="Sylfaen" w:hAnsi="Sylfaen" w:cs="HKolkhety"/>
          <w:noProof/>
          <w:sz w:val="24"/>
          <w:szCs w:val="24"/>
        </w:rPr>
        <w:t xml:space="preserve"> 2).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</w:p>
    <w:p w:rsidR="00197F51" w:rsidRPr="000A2EB6" w:rsidRDefault="004E5326" w:rsidP="009D5F55">
      <w:pPr>
        <w:ind w:firstLine="993"/>
        <w:jc w:val="both"/>
        <w:rPr>
          <w:rFonts w:ascii="Sylfaen" w:hAnsi="Sylfaen" w:cs="HKolkhety"/>
          <w:noProof/>
          <w:sz w:val="24"/>
          <w:szCs w:val="24"/>
        </w:rPr>
      </w:pPr>
      <w:r w:rsidRPr="000A2EB6">
        <w:rPr>
          <w:rFonts w:ascii="Sylfaen" w:hAnsi="Sylfaen" w:cs="Sylfaen"/>
          <w:noProof/>
          <w:sz w:val="24"/>
          <w:szCs w:val="24"/>
        </w:rPr>
        <w:t>ამრადიპინის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და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ამლესას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4/5 </w:t>
      </w:r>
      <w:r w:rsidRPr="000A2EB6">
        <w:rPr>
          <w:rFonts w:ascii="Sylfaen" w:hAnsi="Sylfaen" w:cs="Sylfaen"/>
          <w:noProof/>
          <w:sz w:val="24"/>
          <w:szCs w:val="24"/>
        </w:rPr>
        <w:t>მგ</w:t>
      </w:r>
      <w:r w:rsidRPr="000A2EB6">
        <w:rPr>
          <w:rFonts w:ascii="Sylfaen" w:hAnsi="Sylfaen" w:cs="HKolkhety"/>
          <w:noProof/>
          <w:sz w:val="24"/>
          <w:szCs w:val="24"/>
        </w:rPr>
        <w:t>-</w:t>
      </w:r>
      <w:r w:rsidRPr="000A2EB6">
        <w:rPr>
          <w:rFonts w:ascii="Sylfaen" w:hAnsi="Sylfaen" w:cs="Sylfaen"/>
          <w:noProof/>
          <w:sz w:val="24"/>
          <w:szCs w:val="24"/>
        </w:rPr>
        <w:t>იანი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ტაბლეტებიდან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პერინდოპრილისა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და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ამლოდიპინის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Times New Roman"/>
          <w:i/>
          <w:iCs/>
          <w:noProof/>
          <w:sz w:val="24"/>
          <w:szCs w:val="24"/>
        </w:rPr>
        <w:t>in vitro</w:t>
      </w:r>
      <w:r w:rsidR="00774EF5" w:rsidRPr="000A2EB6">
        <w:rPr>
          <w:rFonts w:ascii="Sylfaen" w:hAnsi="Sylfaen" w:cs="Times New Roman"/>
          <w:i/>
          <w:iCs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გამოთავისუფლების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განსაზღვრის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სამუშაოების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შედეგებით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შეიძლება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დავასკვნათ</w:t>
      </w:r>
      <w:r w:rsidRPr="000A2EB6">
        <w:rPr>
          <w:rFonts w:ascii="Sylfaen" w:hAnsi="Sylfaen" w:cs="HKolkhety"/>
          <w:noProof/>
          <w:sz w:val="24"/>
          <w:szCs w:val="24"/>
        </w:rPr>
        <w:t xml:space="preserve">, </w:t>
      </w:r>
      <w:r w:rsidRPr="000A2EB6">
        <w:rPr>
          <w:rFonts w:ascii="Sylfaen" w:hAnsi="Sylfaen" w:cs="Sylfaen"/>
          <w:noProof/>
          <w:sz w:val="24"/>
          <w:szCs w:val="24"/>
        </w:rPr>
        <w:t>რომ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ქართული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ფარმაცევტული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კომპანია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ჯი</w:t>
      </w:r>
      <w:r w:rsidRPr="000A2EB6">
        <w:rPr>
          <w:rFonts w:ascii="Sylfaen" w:hAnsi="Sylfaen" w:cs="HKolkhety"/>
          <w:noProof/>
          <w:sz w:val="24"/>
          <w:szCs w:val="24"/>
        </w:rPr>
        <w:t>-</w:t>
      </w:r>
      <w:r w:rsidRPr="000A2EB6">
        <w:rPr>
          <w:rFonts w:ascii="Sylfaen" w:hAnsi="Sylfaen" w:cs="Sylfaen"/>
          <w:noProof/>
          <w:sz w:val="24"/>
          <w:szCs w:val="24"/>
        </w:rPr>
        <w:t>ემ</w:t>
      </w:r>
      <w:r w:rsidRPr="000A2EB6">
        <w:rPr>
          <w:rFonts w:ascii="Sylfaen" w:hAnsi="Sylfaen" w:cs="HKolkhety"/>
          <w:noProof/>
          <w:sz w:val="24"/>
          <w:szCs w:val="24"/>
        </w:rPr>
        <w:t>-</w:t>
      </w:r>
      <w:r w:rsidRPr="000A2EB6">
        <w:rPr>
          <w:rFonts w:ascii="Sylfaen" w:hAnsi="Sylfaen" w:cs="Sylfaen"/>
          <w:noProof/>
          <w:sz w:val="24"/>
          <w:szCs w:val="24"/>
        </w:rPr>
        <w:t>პის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მიერ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წარმოებული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ამრადიპინის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4.5 </w:t>
      </w:r>
      <w:r w:rsidRPr="000A2EB6">
        <w:rPr>
          <w:rFonts w:ascii="Sylfaen" w:hAnsi="Sylfaen" w:cs="Sylfaen"/>
          <w:noProof/>
          <w:sz w:val="24"/>
          <w:szCs w:val="24"/>
        </w:rPr>
        <w:t>მგ</w:t>
      </w:r>
      <w:r w:rsidRPr="000A2EB6">
        <w:rPr>
          <w:rFonts w:ascii="Sylfaen" w:hAnsi="Sylfaen" w:cs="HKolkhety"/>
          <w:noProof/>
          <w:sz w:val="24"/>
          <w:szCs w:val="24"/>
        </w:rPr>
        <w:t>-</w:t>
      </w:r>
      <w:r w:rsidRPr="000A2EB6">
        <w:rPr>
          <w:rFonts w:ascii="Sylfaen" w:hAnsi="Sylfaen" w:cs="Sylfaen"/>
          <w:noProof/>
          <w:sz w:val="24"/>
          <w:szCs w:val="24"/>
        </w:rPr>
        <w:t>იანი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ტაბლეტები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ხასიათდება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მოქმედი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ნივთიერებების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კარგი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გამოთავისუფლების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ხარისხით</w:t>
      </w:r>
      <w:r w:rsidRPr="000A2EB6">
        <w:rPr>
          <w:rFonts w:ascii="Sylfaen" w:hAnsi="Sylfaen" w:cs="HKolkhety"/>
          <w:noProof/>
          <w:sz w:val="24"/>
          <w:szCs w:val="24"/>
        </w:rPr>
        <w:t>.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</w:p>
    <w:p w:rsidR="00197F51" w:rsidRPr="000A2EB6" w:rsidRDefault="00197F51" w:rsidP="009D5F55">
      <w:pPr>
        <w:ind w:firstLine="993"/>
        <w:jc w:val="both"/>
        <w:rPr>
          <w:rFonts w:ascii="Sylfaen" w:hAnsi="Sylfaen" w:cs="HKolkhety"/>
          <w:noProof/>
          <w:sz w:val="24"/>
          <w:szCs w:val="24"/>
        </w:rPr>
      </w:pPr>
    </w:p>
    <w:p w:rsidR="00B00EB7" w:rsidRPr="000A2EB6" w:rsidRDefault="003C649D" w:rsidP="009D5F55">
      <w:pPr>
        <w:ind w:firstLine="993"/>
        <w:jc w:val="both"/>
        <w:rPr>
          <w:rFonts w:ascii="Sylfaen" w:hAnsi="Sylfaen" w:cs="Journal"/>
          <w:b/>
          <w:bCs/>
          <w:noProof/>
          <w:sz w:val="24"/>
          <w:szCs w:val="24"/>
          <w:lang w:val="en-US"/>
        </w:rPr>
      </w:pPr>
      <w:r w:rsidRPr="000A2EB6">
        <w:rPr>
          <w:rFonts w:ascii="Sylfaen" w:hAnsi="Sylfaen" w:cs="Journal"/>
          <w:b/>
          <w:bCs/>
          <w:noProof/>
          <w:sz w:val="24"/>
          <w:szCs w:val="24"/>
        </w:rPr>
        <w:t>ლიტერატურა</w:t>
      </w:r>
      <w:r w:rsidR="004E5326" w:rsidRPr="000A2EB6">
        <w:rPr>
          <w:rFonts w:ascii="Sylfaen" w:hAnsi="Sylfaen" w:cs="Journal"/>
          <w:b/>
          <w:bCs/>
          <w:noProof/>
          <w:sz w:val="24"/>
          <w:szCs w:val="24"/>
        </w:rPr>
        <w:t>:</w:t>
      </w:r>
      <w:r w:rsidR="00774EF5" w:rsidRPr="000A2EB6">
        <w:rPr>
          <w:rFonts w:ascii="Sylfaen" w:hAnsi="Sylfaen" w:cs="Journal"/>
          <w:b/>
          <w:bCs/>
          <w:noProof/>
          <w:sz w:val="24"/>
          <w:szCs w:val="24"/>
        </w:rPr>
        <w:t xml:space="preserve"> </w:t>
      </w:r>
    </w:p>
    <w:p w:rsidR="00197F51" w:rsidRPr="000A2EB6" w:rsidRDefault="00197F51" w:rsidP="009D5F55">
      <w:pPr>
        <w:jc w:val="both"/>
        <w:rPr>
          <w:rFonts w:ascii="Sylfaen" w:hAnsi="Sylfaen" w:cs="HKolkhety"/>
          <w:noProof/>
          <w:sz w:val="24"/>
          <w:szCs w:val="24"/>
        </w:rPr>
      </w:pPr>
    </w:p>
    <w:p w:rsidR="00B00EB7" w:rsidRPr="000A2EB6" w:rsidRDefault="004E5326" w:rsidP="009D5F55">
      <w:pPr>
        <w:ind w:firstLine="709"/>
        <w:jc w:val="both"/>
        <w:rPr>
          <w:rFonts w:ascii="Sylfaen" w:hAnsi="Sylfaen" w:cs="HKolkhety"/>
          <w:noProof/>
          <w:sz w:val="24"/>
          <w:szCs w:val="24"/>
          <w:lang w:val="en-US"/>
        </w:rPr>
      </w:pPr>
      <w:r w:rsidRPr="000A2EB6">
        <w:rPr>
          <w:rFonts w:ascii="Sylfaen" w:hAnsi="Sylfaen" w:cs="HKolkhety"/>
          <w:noProof/>
          <w:sz w:val="24"/>
          <w:szCs w:val="24"/>
        </w:rPr>
        <w:t xml:space="preserve">1. </w:t>
      </w:r>
      <w:r w:rsidRPr="000A2EB6">
        <w:rPr>
          <w:rFonts w:ascii="Sylfaen" w:hAnsi="Sylfaen" w:cs="Sylfaen"/>
          <w:noProof/>
          <w:sz w:val="24"/>
          <w:szCs w:val="24"/>
        </w:rPr>
        <w:t>წინამძღვრიშვილი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ბ</w:t>
      </w:r>
      <w:r w:rsidRPr="000A2EB6">
        <w:rPr>
          <w:rFonts w:ascii="Sylfaen" w:hAnsi="Sylfaen" w:cs="HKolkhety"/>
          <w:noProof/>
          <w:sz w:val="24"/>
          <w:szCs w:val="24"/>
        </w:rPr>
        <w:t xml:space="preserve">., </w:t>
      </w:r>
      <w:r w:rsidRPr="000A2EB6">
        <w:rPr>
          <w:rFonts w:ascii="Sylfaen" w:hAnsi="Sylfaen" w:cs="Sylfaen"/>
          <w:noProof/>
          <w:sz w:val="24"/>
          <w:szCs w:val="24"/>
        </w:rPr>
        <w:t>ყურაშვილი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ლ</w:t>
      </w:r>
      <w:r w:rsidRPr="000A2EB6">
        <w:rPr>
          <w:rFonts w:ascii="Sylfaen" w:hAnsi="Sylfaen" w:cs="HKolkhety"/>
          <w:noProof/>
          <w:sz w:val="24"/>
          <w:szCs w:val="24"/>
        </w:rPr>
        <w:t xml:space="preserve">., </w:t>
      </w:r>
      <w:r w:rsidRPr="000A2EB6">
        <w:rPr>
          <w:rFonts w:ascii="Sylfaen" w:hAnsi="Sylfaen" w:cs="Sylfaen"/>
          <w:noProof/>
          <w:sz w:val="24"/>
          <w:szCs w:val="24"/>
        </w:rPr>
        <w:t>ტრაპაიძე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დ</w:t>
      </w:r>
      <w:r w:rsidRPr="000A2EB6">
        <w:rPr>
          <w:rFonts w:ascii="Sylfaen" w:hAnsi="Sylfaen" w:cs="HKolkhety"/>
          <w:noProof/>
          <w:sz w:val="24"/>
          <w:szCs w:val="24"/>
        </w:rPr>
        <w:t xml:space="preserve">. </w:t>
      </w:r>
      <w:r w:rsidRPr="000A2EB6">
        <w:rPr>
          <w:rFonts w:ascii="Sylfaen" w:hAnsi="Sylfaen" w:cs="Sylfaen"/>
          <w:noProof/>
          <w:sz w:val="24"/>
          <w:szCs w:val="24"/>
        </w:rPr>
        <w:t>არტერიული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ჰიპერტენზია</w:t>
      </w:r>
      <w:r w:rsidRPr="000A2EB6">
        <w:rPr>
          <w:rFonts w:ascii="Sylfaen" w:hAnsi="Sylfaen" w:cs="HKolkhety"/>
          <w:noProof/>
          <w:sz w:val="24"/>
          <w:szCs w:val="24"/>
        </w:rPr>
        <w:t xml:space="preserve"> (</w:t>
      </w:r>
      <w:r w:rsidRPr="000A2EB6">
        <w:rPr>
          <w:rFonts w:ascii="Sylfaen" w:hAnsi="Sylfaen" w:cs="Sylfaen"/>
          <w:noProof/>
          <w:sz w:val="24"/>
          <w:szCs w:val="24"/>
        </w:rPr>
        <w:t>გაიდლაინი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) </w:t>
      </w:r>
      <w:r w:rsidRPr="000A2EB6">
        <w:rPr>
          <w:rFonts w:ascii="Sylfaen" w:hAnsi="Sylfaen" w:cs="Sylfaen"/>
          <w:noProof/>
          <w:sz w:val="24"/>
          <w:szCs w:val="24"/>
        </w:rPr>
        <w:t>საქარ</w:t>
      </w:r>
      <w:r w:rsidRPr="000A2EB6">
        <w:rPr>
          <w:rFonts w:ascii="Sylfaen" w:hAnsi="Sylfaen" w:cs="HKolkhety"/>
          <w:noProof/>
          <w:sz w:val="24"/>
          <w:szCs w:val="24"/>
        </w:rPr>
        <w:t>-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თველოს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ჰიპერტენზიის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შემსწავლელი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საზოგადოება</w:t>
      </w:r>
      <w:r w:rsidRPr="000A2EB6">
        <w:rPr>
          <w:rFonts w:ascii="Sylfaen" w:hAnsi="Sylfaen" w:cs="HKolkhety"/>
          <w:noProof/>
          <w:sz w:val="24"/>
          <w:szCs w:val="24"/>
        </w:rPr>
        <w:t>,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საქართველოს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კარდიოლოგთა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კოლეჯი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და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ჯანმრთელობის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სერვისის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კვლევის</w:t>
      </w:r>
      <w:r w:rsidRPr="000A2EB6">
        <w:rPr>
          <w:rFonts w:ascii="Sylfaen" w:hAnsi="Sylfaen" w:cs="HKolkhety"/>
          <w:noProof/>
          <w:sz w:val="24"/>
          <w:szCs w:val="24"/>
        </w:rPr>
        <w:t xml:space="preserve"> </w:t>
      </w:r>
      <w:r w:rsidRPr="000A2EB6">
        <w:rPr>
          <w:rFonts w:ascii="Sylfaen" w:hAnsi="Sylfaen" w:cs="Sylfaen"/>
          <w:noProof/>
          <w:sz w:val="24"/>
          <w:szCs w:val="24"/>
        </w:rPr>
        <w:t>ცენტრი</w:t>
      </w:r>
      <w:r w:rsidRPr="000A2EB6">
        <w:rPr>
          <w:rFonts w:ascii="Sylfaen" w:hAnsi="Sylfaen" w:cs="HKolkhety"/>
          <w:noProof/>
          <w:sz w:val="24"/>
          <w:szCs w:val="24"/>
        </w:rPr>
        <w:t>, 2006</w:t>
      </w:r>
      <w:r w:rsidRPr="000A2EB6">
        <w:rPr>
          <w:rFonts w:ascii="Sylfaen" w:hAnsi="Sylfaen" w:cs="Sylfaen"/>
          <w:noProof/>
          <w:sz w:val="24"/>
          <w:szCs w:val="24"/>
        </w:rPr>
        <w:t>წ</w:t>
      </w:r>
      <w:r w:rsidRPr="000A2EB6">
        <w:rPr>
          <w:rFonts w:ascii="Sylfaen" w:hAnsi="Sylfaen" w:cs="HKolkhety"/>
          <w:noProof/>
          <w:sz w:val="24"/>
          <w:szCs w:val="24"/>
        </w:rPr>
        <w:t>.</w:t>
      </w:r>
      <w:r w:rsidR="00774EF5" w:rsidRPr="000A2EB6">
        <w:rPr>
          <w:rFonts w:ascii="Sylfaen" w:hAnsi="Sylfaen" w:cs="HKolkhety"/>
          <w:noProof/>
          <w:sz w:val="24"/>
          <w:szCs w:val="24"/>
        </w:rPr>
        <w:t xml:space="preserve"> </w:t>
      </w:r>
    </w:p>
    <w:p w:rsidR="00B00EB7" w:rsidRPr="000A2EB6" w:rsidRDefault="004E5326" w:rsidP="009D5F55">
      <w:pPr>
        <w:ind w:hanging="142"/>
        <w:jc w:val="both"/>
        <w:rPr>
          <w:rFonts w:ascii="Sylfaen" w:hAnsi="Sylfaen" w:cs="Journal"/>
          <w:noProof/>
          <w:sz w:val="24"/>
          <w:szCs w:val="24"/>
          <w:lang w:val="ru-RU"/>
        </w:rPr>
      </w:pPr>
      <w:r w:rsidRPr="000A2EB6">
        <w:rPr>
          <w:rFonts w:ascii="Sylfaen" w:hAnsi="Sylfaen" w:cs="Journal"/>
          <w:noProof/>
          <w:sz w:val="24"/>
          <w:szCs w:val="24"/>
        </w:rPr>
        <w:t xml:space="preserve">2. </w:t>
      </w:r>
      <w:r w:rsidR="00774EF5" w:rsidRPr="000A2EB6">
        <w:rPr>
          <w:rFonts w:ascii="Sylfaen" w:hAnsi="Sylfaen" w:cs="Journal"/>
          <w:noProof/>
          <w:sz w:val="24"/>
          <w:szCs w:val="24"/>
          <w:lang w:val="ru-RU"/>
        </w:rPr>
        <w:t>Государственная</w:t>
      </w:r>
      <w:r w:rsidR="00774EF5" w:rsidRPr="000A2EB6">
        <w:rPr>
          <w:rFonts w:ascii="Sylfaen" w:hAnsi="Sylfaen" w:cs="Journal"/>
          <w:noProof/>
          <w:sz w:val="24"/>
          <w:szCs w:val="24"/>
          <w:lang w:val="en-US"/>
        </w:rPr>
        <w:t xml:space="preserve"> </w:t>
      </w:r>
      <w:r w:rsidR="00774EF5" w:rsidRPr="000A2EB6">
        <w:rPr>
          <w:rFonts w:ascii="Sylfaen" w:hAnsi="Sylfaen" w:cs="Journal"/>
          <w:noProof/>
          <w:sz w:val="24"/>
          <w:szCs w:val="24"/>
          <w:lang w:val="ru-RU"/>
        </w:rPr>
        <w:t>Фармакопея</w:t>
      </w:r>
      <w:r w:rsidR="00774EF5" w:rsidRPr="000A2EB6">
        <w:rPr>
          <w:rFonts w:ascii="Sylfaen" w:hAnsi="Sylfaen" w:cs="Journal"/>
          <w:noProof/>
          <w:sz w:val="24"/>
          <w:szCs w:val="24"/>
          <w:lang w:val="en-US"/>
        </w:rPr>
        <w:t xml:space="preserve"> </w:t>
      </w:r>
      <w:r w:rsidR="00774EF5" w:rsidRPr="000A2EB6">
        <w:rPr>
          <w:rFonts w:ascii="Sylfaen" w:hAnsi="Sylfaen" w:cs="Journal"/>
          <w:noProof/>
          <w:sz w:val="24"/>
          <w:szCs w:val="24"/>
          <w:lang w:val="ru-RU"/>
        </w:rPr>
        <w:t>Российской</w:t>
      </w:r>
      <w:r w:rsidR="00774EF5" w:rsidRPr="000A2EB6">
        <w:rPr>
          <w:rFonts w:ascii="Sylfaen" w:hAnsi="Sylfaen" w:cs="Journal"/>
          <w:noProof/>
          <w:sz w:val="24"/>
          <w:szCs w:val="24"/>
          <w:lang w:val="en-US"/>
        </w:rPr>
        <w:t xml:space="preserve"> </w:t>
      </w:r>
      <w:r w:rsidR="00774EF5" w:rsidRPr="000A2EB6">
        <w:rPr>
          <w:rFonts w:ascii="Sylfaen" w:hAnsi="Sylfaen" w:cs="Journal"/>
          <w:noProof/>
          <w:sz w:val="24"/>
          <w:szCs w:val="24"/>
          <w:lang w:val="ru-RU"/>
        </w:rPr>
        <w:t>Федерации</w:t>
      </w:r>
      <w:r w:rsidR="00774EF5" w:rsidRPr="000A2EB6">
        <w:rPr>
          <w:rFonts w:ascii="Sylfaen" w:hAnsi="Sylfaen" w:cs="Journal"/>
          <w:noProof/>
          <w:sz w:val="24"/>
          <w:szCs w:val="24"/>
          <w:lang w:val="en-US"/>
        </w:rPr>
        <w:t xml:space="preserve">. </w:t>
      </w:r>
      <w:r w:rsidR="00774EF5" w:rsidRPr="000A2EB6">
        <w:rPr>
          <w:rFonts w:ascii="Sylfaen" w:hAnsi="Sylfaen" w:cs="Journal"/>
          <w:noProof/>
          <w:sz w:val="24"/>
          <w:szCs w:val="24"/>
          <w:lang w:val="ru-RU"/>
        </w:rPr>
        <w:t xml:space="preserve">XII 2007 .ст 552-553 </w:t>
      </w:r>
    </w:p>
    <w:p w:rsidR="00B00EB7" w:rsidRPr="000A2EB6" w:rsidRDefault="004E5326" w:rsidP="009D5F55">
      <w:pPr>
        <w:ind w:firstLine="709"/>
        <w:jc w:val="both"/>
        <w:rPr>
          <w:rFonts w:ascii="Sylfaen" w:hAnsi="Sylfaen" w:cs="Journal"/>
          <w:noProof/>
          <w:sz w:val="24"/>
          <w:szCs w:val="24"/>
          <w:lang w:val="ru-RU"/>
        </w:rPr>
      </w:pPr>
      <w:r w:rsidRPr="000A2EB6">
        <w:rPr>
          <w:rFonts w:ascii="Sylfaen" w:hAnsi="Sylfaen" w:cs="Journal"/>
          <w:noProof/>
          <w:sz w:val="24"/>
          <w:szCs w:val="24"/>
        </w:rPr>
        <w:t>3.</w:t>
      </w:r>
      <w:r w:rsidR="00774EF5" w:rsidRPr="000A2EB6">
        <w:rPr>
          <w:rFonts w:ascii="Sylfaen" w:eastAsia="Times New Roman" w:hAnsi="Sylfaen" w:cs="Bookman Old Style"/>
          <w:color w:val="000000"/>
          <w:sz w:val="24"/>
          <w:szCs w:val="24"/>
          <w:lang w:val="ru-RU" w:eastAsia="ru-RU"/>
        </w:rPr>
        <w:t xml:space="preserve"> </w:t>
      </w:r>
      <w:r w:rsidR="00774EF5" w:rsidRPr="000A2EB6">
        <w:rPr>
          <w:rFonts w:ascii="Sylfaen" w:hAnsi="Sylfaen" w:cs="Journal"/>
          <w:noProof/>
          <w:sz w:val="24"/>
          <w:szCs w:val="24"/>
          <w:lang w:val="ru-RU"/>
        </w:rPr>
        <w:t xml:space="preserve">Григорьев Ю.В. Рациональная антигипер- тензивная терапия / / ГВМУ МО РФ, ГИУВ МО РФ: Методические рекомендации. - М., 2000. </w:t>
      </w:r>
    </w:p>
    <w:p w:rsidR="00B00EB7" w:rsidRPr="000A2EB6" w:rsidRDefault="004E5326" w:rsidP="009D5F55">
      <w:pPr>
        <w:ind w:firstLine="567"/>
        <w:jc w:val="both"/>
        <w:rPr>
          <w:rFonts w:ascii="Sylfaen" w:hAnsi="Sylfaen" w:cs="Times New Roman"/>
          <w:noProof/>
          <w:sz w:val="24"/>
          <w:szCs w:val="24"/>
          <w:lang w:val="en-US"/>
        </w:rPr>
      </w:pPr>
      <w:r w:rsidRPr="000A2EB6">
        <w:rPr>
          <w:rFonts w:ascii="Sylfaen" w:hAnsi="Sylfaen" w:cs="Times New Roman"/>
          <w:noProof/>
          <w:sz w:val="24"/>
          <w:szCs w:val="24"/>
        </w:rPr>
        <w:t>4. British Pharmakopoeia. 2013. p2761-2765</w:t>
      </w:r>
      <w:r w:rsidR="00774EF5" w:rsidRPr="000A2EB6">
        <w:rPr>
          <w:rFonts w:ascii="Sylfaen" w:hAnsi="Sylfaen" w:cs="Times New Roman"/>
          <w:noProof/>
          <w:sz w:val="24"/>
          <w:szCs w:val="24"/>
        </w:rPr>
        <w:t xml:space="preserve"> </w:t>
      </w:r>
    </w:p>
    <w:p w:rsidR="00B00EB7" w:rsidRPr="000A2EB6" w:rsidRDefault="004E5326" w:rsidP="009D5F55">
      <w:pPr>
        <w:ind w:firstLine="567"/>
        <w:jc w:val="both"/>
        <w:rPr>
          <w:rFonts w:ascii="Sylfaen" w:hAnsi="Sylfaen" w:cs="Times New Roman"/>
          <w:noProof/>
          <w:sz w:val="24"/>
          <w:szCs w:val="24"/>
          <w:lang w:val="en-US"/>
        </w:rPr>
      </w:pPr>
      <w:r w:rsidRPr="000A2EB6">
        <w:rPr>
          <w:rFonts w:ascii="Sylfaen" w:hAnsi="Sylfaen" w:cs="Times New Roman"/>
          <w:noProof/>
          <w:sz w:val="24"/>
          <w:szCs w:val="24"/>
        </w:rPr>
        <w:t>5. United States Pharmacopeia 2015</w:t>
      </w:r>
      <w:r w:rsidR="00774EF5" w:rsidRPr="000A2EB6">
        <w:rPr>
          <w:rFonts w:ascii="Sylfaen" w:hAnsi="Sylfaen" w:cs="Times New Roman"/>
          <w:noProof/>
          <w:sz w:val="24"/>
          <w:szCs w:val="24"/>
        </w:rPr>
        <w:t xml:space="preserve"> </w:t>
      </w:r>
    </w:p>
    <w:p w:rsidR="00B00EB7" w:rsidRPr="000A2EB6" w:rsidRDefault="00B00EB7" w:rsidP="009D5F55">
      <w:pPr>
        <w:jc w:val="both"/>
        <w:rPr>
          <w:rFonts w:ascii="Sylfaen" w:hAnsi="Sylfaen" w:cs="Times New Roman"/>
          <w:noProof/>
          <w:sz w:val="24"/>
          <w:szCs w:val="24"/>
          <w:lang w:val="en-US"/>
        </w:rPr>
      </w:pPr>
    </w:p>
    <w:p w:rsidR="00B00EB7" w:rsidRPr="000A2EB6" w:rsidRDefault="004E5326" w:rsidP="009D5F55">
      <w:pPr>
        <w:jc w:val="both"/>
        <w:rPr>
          <w:rFonts w:ascii="Sylfaen" w:hAnsi="Sylfae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0A2EB6">
        <w:rPr>
          <w:rFonts w:ascii="Sylfaen" w:hAnsi="Sylfaen" w:cs="Times New Roman"/>
          <w:b/>
          <w:bCs/>
          <w:sz w:val="24"/>
          <w:szCs w:val="24"/>
          <w:lang w:val="en-US"/>
        </w:rPr>
        <w:t>Chikviladze</w:t>
      </w:r>
      <w:proofErr w:type="spellEnd"/>
      <w:r w:rsidRPr="000A2EB6">
        <w:rPr>
          <w:rFonts w:ascii="Sylfaen" w:hAnsi="Sylfaen" w:cs="Times New Roman"/>
          <w:b/>
          <w:bCs/>
          <w:sz w:val="24"/>
          <w:szCs w:val="24"/>
          <w:lang w:val="en-US"/>
        </w:rPr>
        <w:t xml:space="preserve"> T., </w:t>
      </w:r>
      <w:proofErr w:type="spellStart"/>
      <w:r w:rsidRPr="000A2EB6">
        <w:rPr>
          <w:rFonts w:ascii="Sylfaen" w:hAnsi="Sylfaen" w:cs="Times New Roman"/>
          <w:b/>
          <w:bCs/>
          <w:sz w:val="24"/>
          <w:szCs w:val="24"/>
          <w:lang w:val="en-US"/>
        </w:rPr>
        <w:t>Lashauri</w:t>
      </w:r>
      <w:proofErr w:type="spellEnd"/>
      <w:r w:rsidRPr="000A2EB6">
        <w:rPr>
          <w:rFonts w:ascii="Sylfaen" w:hAnsi="Sylfaen" w:cs="Times New Roman"/>
          <w:b/>
          <w:bCs/>
          <w:sz w:val="24"/>
          <w:szCs w:val="24"/>
          <w:lang w:val="en-US"/>
        </w:rPr>
        <w:t xml:space="preserve"> N., </w:t>
      </w:r>
      <w:proofErr w:type="spellStart"/>
      <w:r w:rsidRPr="000A2EB6">
        <w:rPr>
          <w:rFonts w:ascii="Sylfaen" w:hAnsi="Sylfaen" w:cs="Times New Roman"/>
          <w:b/>
          <w:bCs/>
          <w:sz w:val="24"/>
          <w:szCs w:val="24"/>
          <w:lang w:val="en-US"/>
        </w:rPr>
        <w:t>Chincharadze</w:t>
      </w:r>
      <w:proofErr w:type="spellEnd"/>
      <w:r w:rsidRPr="000A2EB6">
        <w:rPr>
          <w:rFonts w:ascii="Sylfaen" w:hAnsi="Sylfaen" w:cs="Times New Roman"/>
          <w:b/>
          <w:bCs/>
          <w:sz w:val="24"/>
          <w:szCs w:val="24"/>
          <w:lang w:val="en-US"/>
        </w:rPr>
        <w:t xml:space="preserve"> D., </w:t>
      </w:r>
      <w:proofErr w:type="spellStart"/>
      <w:r w:rsidRPr="000A2EB6">
        <w:rPr>
          <w:rFonts w:ascii="Sylfaen" w:hAnsi="Sylfaen" w:cs="Times New Roman"/>
          <w:b/>
          <w:bCs/>
          <w:sz w:val="24"/>
          <w:szCs w:val="24"/>
          <w:lang w:val="en-US"/>
        </w:rPr>
        <w:t>Jorjikia</w:t>
      </w:r>
      <w:proofErr w:type="spellEnd"/>
      <w:r w:rsidRPr="000A2EB6">
        <w:rPr>
          <w:rFonts w:ascii="Sylfaen" w:hAnsi="Sylfaen" w:cs="Times New Roman"/>
          <w:b/>
          <w:bCs/>
          <w:sz w:val="24"/>
          <w:szCs w:val="24"/>
          <w:lang w:val="en-US"/>
        </w:rPr>
        <w:t xml:space="preserve"> M.,</w:t>
      </w:r>
      <w:r w:rsidR="00774EF5" w:rsidRPr="000A2EB6">
        <w:rPr>
          <w:rFonts w:ascii="Sylfaen" w:hAnsi="Sylfae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A2EB6">
        <w:rPr>
          <w:rFonts w:ascii="Sylfaen" w:hAnsi="Sylfaen" w:cs="Times New Roman"/>
          <w:b/>
          <w:bCs/>
          <w:sz w:val="24"/>
          <w:szCs w:val="24"/>
          <w:lang w:val="en-US"/>
        </w:rPr>
        <w:t>Otarashvili</w:t>
      </w:r>
      <w:proofErr w:type="spellEnd"/>
      <w:r w:rsidRPr="000A2EB6">
        <w:rPr>
          <w:rFonts w:ascii="Sylfaen" w:hAnsi="Sylfaen" w:cs="Times New Roman"/>
          <w:b/>
          <w:bCs/>
          <w:sz w:val="24"/>
          <w:szCs w:val="24"/>
          <w:lang w:val="en-US"/>
        </w:rPr>
        <w:t xml:space="preserve"> T.</w:t>
      </w:r>
      <w:proofErr w:type="gramEnd"/>
      <w:r w:rsidR="00774EF5" w:rsidRPr="000A2EB6">
        <w:rPr>
          <w:rFonts w:ascii="Sylfaen" w:hAnsi="Sylfaen" w:cs="Times New Roman"/>
          <w:b/>
          <w:bCs/>
          <w:sz w:val="24"/>
          <w:szCs w:val="24"/>
          <w:lang w:val="en-US"/>
        </w:rPr>
        <w:t xml:space="preserve"> </w:t>
      </w:r>
    </w:p>
    <w:p w:rsidR="00B00EB7" w:rsidRPr="000A2EB6" w:rsidRDefault="00B00EB7" w:rsidP="009D5F55">
      <w:pPr>
        <w:jc w:val="both"/>
        <w:rPr>
          <w:rFonts w:ascii="Sylfaen" w:hAnsi="Sylfaen" w:cs="Times New Roman"/>
          <w:b/>
          <w:bCs/>
          <w:sz w:val="24"/>
          <w:szCs w:val="24"/>
          <w:lang w:val="en-US"/>
        </w:rPr>
      </w:pPr>
    </w:p>
    <w:p w:rsidR="00B00EB7" w:rsidRPr="000A2EB6" w:rsidRDefault="00B00EB7" w:rsidP="009D5F55">
      <w:pPr>
        <w:jc w:val="both"/>
        <w:rPr>
          <w:rFonts w:ascii="Sylfaen" w:hAnsi="Sylfaen" w:cs="Courier New"/>
          <w:b/>
          <w:bCs/>
          <w:sz w:val="24"/>
          <w:szCs w:val="24"/>
          <w:lang w:val="en-US"/>
        </w:rPr>
      </w:pPr>
      <w:r w:rsidRPr="000A2EB6">
        <w:rPr>
          <w:rFonts w:ascii="Sylfaen" w:hAnsi="Sylfaen" w:cs="Courier New"/>
          <w:b/>
          <w:bCs/>
          <w:sz w:val="24"/>
          <w:szCs w:val="24"/>
          <w:lang w:val="en-US"/>
        </w:rPr>
        <w:t>DETERMINATION OF IN VITRO OUTLET OF  ”AMRADIPIN”  4/5 MG TABLETES (GM PHARMACEUTICALS) AND  ITS ANALOGUE  ”AMLESSA”  4/5 MG TABLETES (KRKA) USING METHOD OF HIGH-PERFORMANCE LIQUID CHROMATOGRAPHY</w:t>
      </w:r>
    </w:p>
    <w:p w:rsidR="00197F51" w:rsidRPr="000A2EB6" w:rsidRDefault="00197F51" w:rsidP="009D5F55">
      <w:pPr>
        <w:jc w:val="both"/>
        <w:rPr>
          <w:rFonts w:ascii="Sylfaen" w:hAnsi="Sylfaen" w:cs="Times New Roman"/>
          <w:b/>
          <w:bCs/>
          <w:sz w:val="24"/>
          <w:szCs w:val="24"/>
          <w:lang w:val="en-US"/>
        </w:rPr>
      </w:pPr>
    </w:p>
    <w:p w:rsidR="00197F51" w:rsidRPr="000A2EB6" w:rsidRDefault="004E5326" w:rsidP="009D5F55">
      <w:pPr>
        <w:ind w:firstLine="284"/>
        <w:jc w:val="both"/>
        <w:rPr>
          <w:rFonts w:ascii="Sylfaen" w:hAnsi="Sylfaen" w:cs="Times New Roman"/>
          <w:b/>
          <w:bCs/>
          <w:sz w:val="24"/>
          <w:szCs w:val="24"/>
          <w:lang w:val="en-US"/>
        </w:rPr>
      </w:pPr>
      <w:r w:rsidRPr="000A2EB6">
        <w:rPr>
          <w:rFonts w:ascii="Sylfaen" w:hAnsi="Sylfaen" w:cs="Times New Roman"/>
          <w:b/>
          <w:bCs/>
          <w:sz w:val="24"/>
          <w:szCs w:val="24"/>
          <w:lang w:val="en-US"/>
        </w:rPr>
        <w:t>TSMU, DEPARTMENT OF PHARMACEUTICALAND</w:t>
      </w:r>
      <w:r w:rsidR="00774EF5" w:rsidRPr="000A2EB6">
        <w:rPr>
          <w:rFonts w:ascii="Sylfaen" w:hAnsi="Sylfaen" w:cs="Times New Roman"/>
          <w:b/>
          <w:bCs/>
          <w:sz w:val="24"/>
          <w:szCs w:val="24"/>
          <w:lang w:val="en-US"/>
        </w:rPr>
        <w:t xml:space="preserve"> </w:t>
      </w:r>
      <w:r w:rsidRPr="000A2EB6">
        <w:rPr>
          <w:rFonts w:ascii="Sylfaen" w:hAnsi="Sylfaen" w:cs="Times New Roman"/>
          <w:b/>
          <w:bCs/>
          <w:sz w:val="24"/>
          <w:szCs w:val="24"/>
          <w:lang w:val="en-US"/>
        </w:rPr>
        <w:t>TOXICOLOGICAL CHEMISTRY, LABORATORY OF</w:t>
      </w:r>
      <w:r w:rsidR="00774EF5" w:rsidRPr="000A2EB6">
        <w:rPr>
          <w:rFonts w:ascii="Sylfaen" w:hAnsi="Sylfaen" w:cs="Times New Roman"/>
          <w:b/>
          <w:bCs/>
          <w:sz w:val="24"/>
          <w:szCs w:val="24"/>
          <w:lang w:val="en-US"/>
        </w:rPr>
        <w:t xml:space="preserve"> </w:t>
      </w:r>
      <w:r w:rsidRPr="000A2EB6">
        <w:rPr>
          <w:rFonts w:ascii="Sylfaen" w:hAnsi="Sylfaen" w:cs="Times New Roman"/>
          <w:b/>
          <w:bCs/>
          <w:sz w:val="24"/>
          <w:szCs w:val="24"/>
          <w:lang w:val="en-US"/>
        </w:rPr>
        <w:t>MANAGEMENT OF QUALITY OF GEORGIAN</w:t>
      </w:r>
      <w:r w:rsidR="00774EF5" w:rsidRPr="000A2EB6">
        <w:rPr>
          <w:rFonts w:ascii="Sylfaen" w:hAnsi="Sylfaen" w:cs="Times New Roman"/>
          <w:b/>
          <w:bCs/>
          <w:sz w:val="24"/>
          <w:szCs w:val="24"/>
          <w:lang w:val="en-US"/>
        </w:rPr>
        <w:t xml:space="preserve"> </w:t>
      </w:r>
      <w:r w:rsidRPr="000A2EB6">
        <w:rPr>
          <w:rFonts w:ascii="Sylfaen" w:hAnsi="Sylfaen" w:cs="Times New Roman"/>
          <w:b/>
          <w:bCs/>
          <w:sz w:val="24"/>
          <w:szCs w:val="24"/>
          <w:lang w:val="en-US"/>
        </w:rPr>
        <w:t xml:space="preserve">PHARMACEUTICAL </w:t>
      </w:r>
      <w:proofErr w:type="gramStart"/>
      <w:r w:rsidRPr="000A2EB6">
        <w:rPr>
          <w:rFonts w:ascii="Sylfaen" w:hAnsi="Sylfaen" w:cs="Times New Roman"/>
          <w:b/>
          <w:bCs/>
          <w:sz w:val="24"/>
          <w:szCs w:val="24"/>
          <w:lang w:val="en-US"/>
        </w:rPr>
        <w:t>COMPANY ”</w:t>
      </w:r>
      <w:proofErr w:type="gramEnd"/>
      <w:r w:rsidRPr="000A2EB6">
        <w:rPr>
          <w:rFonts w:ascii="Sylfaen" w:hAnsi="Sylfaen" w:cs="Times New Roman"/>
          <w:b/>
          <w:bCs/>
          <w:sz w:val="24"/>
          <w:szCs w:val="24"/>
          <w:lang w:val="en-US"/>
        </w:rPr>
        <w:t>GMP”</w:t>
      </w:r>
    </w:p>
    <w:p w:rsidR="00197F51" w:rsidRPr="000A2EB6" w:rsidRDefault="00197F51" w:rsidP="009D5F55">
      <w:pPr>
        <w:ind w:firstLine="284"/>
        <w:jc w:val="both"/>
        <w:rPr>
          <w:rFonts w:ascii="Sylfaen" w:hAnsi="Sylfaen" w:cs="Times New Roman"/>
          <w:b/>
          <w:bCs/>
          <w:sz w:val="24"/>
          <w:szCs w:val="24"/>
          <w:lang w:val="en-US"/>
        </w:rPr>
      </w:pPr>
    </w:p>
    <w:p w:rsidR="00197F51" w:rsidRPr="000A2EB6" w:rsidRDefault="00774EF5" w:rsidP="009D5F55">
      <w:pPr>
        <w:ind w:firstLine="426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0A2EB6">
        <w:rPr>
          <w:rFonts w:ascii="Sylfaen" w:hAnsi="Sylfaen" w:cs="Times New Roman"/>
          <w:b/>
          <w:bCs/>
          <w:sz w:val="24"/>
          <w:szCs w:val="24"/>
          <w:lang w:val="en-US"/>
        </w:rPr>
        <w:t xml:space="preserve"> </w:t>
      </w:r>
      <w:r w:rsidR="004E5326" w:rsidRPr="000A2EB6">
        <w:rPr>
          <w:rFonts w:ascii="Sylfaen" w:hAnsi="Sylfaen" w:cs="Times New Roman"/>
          <w:sz w:val="24"/>
          <w:szCs w:val="24"/>
          <w:lang w:val="en-US"/>
        </w:rPr>
        <w:t>Arterial hypertension is a major risk factor for the development</w:t>
      </w:r>
      <w:r w:rsidRPr="000A2EB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4E5326" w:rsidRPr="000A2EB6">
        <w:rPr>
          <w:rFonts w:ascii="Sylfaen" w:hAnsi="Sylfaen" w:cs="Times New Roman"/>
          <w:sz w:val="24"/>
          <w:szCs w:val="24"/>
          <w:lang w:val="en-US"/>
        </w:rPr>
        <w:t>of vascular diseases of the heart, brain and kidneys</w:t>
      </w:r>
      <w:r w:rsidRPr="000A2EB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4E5326" w:rsidRPr="000A2EB6">
        <w:rPr>
          <w:rFonts w:ascii="Sylfaen" w:hAnsi="Sylfaen" w:cs="Times New Roman"/>
          <w:sz w:val="24"/>
          <w:szCs w:val="24"/>
          <w:lang w:val="en-US"/>
        </w:rPr>
        <w:t xml:space="preserve">for </w:t>
      </w:r>
      <w:proofErr w:type="gramStart"/>
      <w:r w:rsidR="004E5326" w:rsidRPr="000A2EB6">
        <w:rPr>
          <w:rFonts w:ascii="Sylfaen" w:hAnsi="Sylfaen" w:cs="Times New Roman"/>
          <w:sz w:val="24"/>
          <w:szCs w:val="24"/>
          <w:lang w:val="en-US"/>
        </w:rPr>
        <w:t>both sexes</w:t>
      </w:r>
      <w:proofErr w:type="gramEnd"/>
      <w:r w:rsidR="004E5326" w:rsidRPr="000A2EB6">
        <w:rPr>
          <w:rFonts w:ascii="Sylfaen" w:hAnsi="Sylfaen" w:cs="Times New Roman"/>
          <w:sz w:val="24"/>
          <w:szCs w:val="24"/>
          <w:lang w:val="en-US"/>
        </w:rPr>
        <w:t>, different ages and racial groups. According</w:t>
      </w:r>
      <w:r w:rsidRPr="000A2EB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4E5326" w:rsidRPr="000A2EB6">
        <w:rPr>
          <w:rFonts w:ascii="Sylfaen" w:hAnsi="Sylfaen" w:cs="Times New Roman"/>
          <w:sz w:val="24"/>
          <w:szCs w:val="24"/>
          <w:lang w:val="en-US"/>
        </w:rPr>
        <w:t>to numerous data, 70% of people with arterial hypertension</w:t>
      </w:r>
      <w:r w:rsidRPr="000A2EB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4E5326" w:rsidRPr="000A2EB6">
        <w:rPr>
          <w:rFonts w:ascii="Sylfaen" w:hAnsi="Sylfaen" w:cs="Times New Roman"/>
          <w:sz w:val="24"/>
          <w:szCs w:val="24"/>
          <w:lang w:val="en-US"/>
        </w:rPr>
        <w:t>require combined treatment. One of the most successful combination</w:t>
      </w:r>
      <w:r w:rsidRPr="000A2EB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4E5326" w:rsidRPr="000A2EB6">
        <w:rPr>
          <w:rFonts w:ascii="Sylfaen" w:hAnsi="Sylfaen" w:cs="Times New Roman"/>
          <w:sz w:val="24"/>
          <w:szCs w:val="24"/>
          <w:lang w:val="en-US"/>
        </w:rPr>
        <w:t>is a combination of angiotensin-converting enzyme</w:t>
      </w:r>
      <w:r w:rsidRPr="000A2EB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4E5326" w:rsidRPr="000A2EB6">
        <w:rPr>
          <w:rFonts w:ascii="Sylfaen" w:hAnsi="Sylfaen" w:cs="Times New Roman"/>
          <w:sz w:val="24"/>
          <w:szCs w:val="24"/>
          <w:lang w:val="en-US"/>
        </w:rPr>
        <w:lastRenderedPageBreak/>
        <w:t xml:space="preserve">inhibitor - Perindopril and calcium antagonist – </w:t>
      </w:r>
      <w:proofErr w:type="gramStart"/>
      <w:r w:rsidR="004E5326" w:rsidRPr="000A2EB6">
        <w:rPr>
          <w:rFonts w:ascii="Sylfaen" w:hAnsi="Sylfaen" w:cs="Times New Roman"/>
          <w:sz w:val="24"/>
          <w:szCs w:val="24"/>
          <w:lang w:val="en-US"/>
        </w:rPr>
        <w:t>Amlodipine</w:t>
      </w:r>
      <w:r w:rsidRPr="000A2EB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4E5326" w:rsidRPr="000A2EB6">
        <w:rPr>
          <w:rFonts w:ascii="Sylfaen" w:hAnsi="Sylfaen" w:cs="Times New Roman"/>
          <w:sz w:val="24"/>
          <w:szCs w:val="24"/>
          <w:lang w:val="en-US"/>
        </w:rPr>
        <w:t>.</w:t>
      </w:r>
      <w:proofErr w:type="gramEnd"/>
      <w:r w:rsidR="004E5326" w:rsidRPr="000A2EB6">
        <w:rPr>
          <w:rFonts w:ascii="Sylfaen" w:hAnsi="Sylfaen" w:cs="Times New Roman"/>
          <w:sz w:val="24"/>
          <w:szCs w:val="24"/>
          <w:lang w:val="en-US"/>
        </w:rPr>
        <w:t xml:space="preserve"> Purpose of investigation was – determination of in vitro</w:t>
      </w:r>
      <w:r w:rsidRPr="000A2EB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4E5326" w:rsidRPr="000A2EB6">
        <w:rPr>
          <w:rFonts w:ascii="Sylfaen" w:hAnsi="Sylfaen" w:cs="Times New Roman"/>
          <w:sz w:val="24"/>
          <w:szCs w:val="24"/>
          <w:lang w:val="en-US"/>
        </w:rPr>
        <w:t>outlet of ”</w:t>
      </w:r>
      <w:proofErr w:type="spellStart"/>
      <w:r w:rsidR="004E5326" w:rsidRPr="000A2EB6">
        <w:rPr>
          <w:rFonts w:ascii="Sylfaen" w:hAnsi="Sylfaen" w:cs="Times New Roman"/>
          <w:sz w:val="24"/>
          <w:szCs w:val="24"/>
          <w:lang w:val="en-US"/>
        </w:rPr>
        <w:t>amradipin</w:t>
      </w:r>
      <w:proofErr w:type="spellEnd"/>
      <w:r w:rsidR="004E5326" w:rsidRPr="000A2EB6">
        <w:rPr>
          <w:rFonts w:ascii="Sylfaen" w:hAnsi="Sylfaen" w:cs="Times New Roman"/>
          <w:sz w:val="24"/>
          <w:szCs w:val="24"/>
          <w:lang w:val="en-US"/>
        </w:rPr>
        <w:t>” 4/5 mg tablets produced by the Georgian</w:t>
      </w:r>
      <w:r w:rsidRPr="000A2EB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4E5326" w:rsidRPr="000A2EB6">
        <w:rPr>
          <w:rFonts w:ascii="Sylfaen" w:hAnsi="Sylfaen" w:cs="Times New Roman"/>
          <w:sz w:val="24"/>
          <w:szCs w:val="24"/>
          <w:lang w:val="en-US"/>
        </w:rPr>
        <w:t>pharmaceutical company “GMP” and its analogue “</w:t>
      </w:r>
      <w:proofErr w:type="spellStart"/>
      <w:r w:rsidR="004E5326" w:rsidRPr="000A2EB6">
        <w:rPr>
          <w:rFonts w:ascii="Sylfaen" w:hAnsi="Sylfaen" w:cs="Times New Roman"/>
          <w:sz w:val="24"/>
          <w:szCs w:val="24"/>
          <w:lang w:val="en-US"/>
        </w:rPr>
        <w:t>amlessa</w:t>
      </w:r>
      <w:proofErr w:type="spellEnd"/>
      <w:r w:rsidR="004E5326" w:rsidRPr="000A2EB6">
        <w:rPr>
          <w:rFonts w:ascii="Sylfaen" w:hAnsi="Sylfaen" w:cs="Times New Roman"/>
          <w:sz w:val="24"/>
          <w:szCs w:val="24"/>
          <w:lang w:val="en-US"/>
        </w:rPr>
        <w:t>”</w:t>
      </w:r>
      <w:r w:rsidRPr="000A2EB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4E5326" w:rsidRPr="000A2EB6">
        <w:rPr>
          <w:rFonts w:ascii="Sylfaen" w:hAnsi="Sylfaen" w:cs="Times New Roman"/>
          <w:sz w:val="24"/>
          <w:szCs w:val="24"/>
          <w:lang w:val="en-US"/>
        </w:rPr>
        <w:t>4/5 mg tablets produced by the Krka (Slovenia)</w:t>
      </w:r>
      <w:r w:rsidRPr="000A2EB6">
        <w:rPr>
          <w:rFonts w:ascii="Sylfaen" w:hAnsi="Sylfaen" w:cs="Times New Roman"/>
          <w:sz w:val="24"/>
          <w:szCs w:val="24"/>
          <w:lang w:val="en-US"/>
        </w:rPr>
        <w:t xml:space="preserve"> </w:t>
      </w:r>
    </w:p>
    <w:p w:rsidR="00197F51" w:rsidRPr="000A2EB6" w:rsidRDefault="004E5326" w:rsidP="009D5F55">
      <w:pPr>
        <w:ind w:firstLine="426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0A2EB6">
        <w:rPr>
          <w:rFonts w:ascii="Sylfaen" w:hAnsi="Sylfaen" w:cs="Times New Roman"/>
          <w:sz w:val="24"/>
          <w:szCs w:val="24"/>
          <w:lang w:val="en-US"/>
        </w:rPr>
        <w:t>According to the received results average percent quantity</w:t>
      </w:r>
      <w:r w:rsidR="00774EF5" w:rsidRPr="000A2EB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0A2EB6">
        <w:rPr>
          <w:rFonts w:ascii="Sylfaen" w:hAnsi="Sylfaen" w:cs="Times New Roman"/>
          <w:sz w:val="24"/>
          <w:szCs w:val="24"/>
          <w:lang w:val="en-US"/>
        </w:rPr>
        <w:t xml:space="preserve">outlet of amlodipine </w:t>
      </w:r>
      <w:proofErr w:type="spellStart"/>
      <w:r w:rsidRPr="000A2EB6">
        <w:rPr>
          <w:rFonts w:ascii="Sylfaen" w:hAnsi="Sylfaen" w:cs="Times New Roman"/>
          <w:sz w:val="24"/>
          <w:szCs w:val="24"/>
          <w:lang w:val="en-US"/>
        </w:rPr>
        <w:t>besylate</w:t>
      </w:r>
      <w:proofErr w:type="spellEnd"/>
      <w:r w:rsidRPr="000A2EB6">
        <w:rPr>
          <w:rFonts w:ascii="Sylfaen" w:hAnsi="Sylfaen" w:cs="Times New Roman"/>
          <w:sz w:val="24"/>
          <w:szCs w:val="24"/>
          <w:lang w:val="en-US"/>
        </w:rPr>
        <w:t xml:space="preserve"> from </w:t>
      </w:r>
      <w:proofErr w:type="spellStart"/>
      <w:r w:rsidRPr="000A2EB6">
        <w:rPr>
          <w:rFonts w:ascii="Sylfaen" w:hAnsi="Sylfaen" w:cs="Times New Roman"/>
          <w:sz w:val="24"/>
          <w:szCs w:val="24"/>
          <w:lang w:val="en-US"/>
        </w:rPr>
        <w:t>amradipine</w:t>
      </w:r>
      <w:proofErr w:type="spellEnd"/>
      <w:r w:rsidRPr="000A2EB6">
        <w:rPr>
          <w:rFonts w:ascii="Sylfaen" w:hAnsi="Sylfaen" w:cs="Times New Roman"/>
          <w:sz w:val="24"/>
          <w:szCs w:val="24"/>
          <w:lang w:val="en-US"/>
        </w:rPr>
        <w:t xml:space="preserve"> is 92,99%,</w:t>
      </w:r>
      <w:r w:rsidR="00774EF5" w:rsidRPr="000A2EB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0A2EB6">
        <w:rPr>
          <w:rFonts w:ascii="Sylfaen" w:hAnsi="Sylfaen" w:cs="Times New Roman"/>
          <w:sz w:val="24"/>
          <w:szCs w:val="24"/>
          <w:lang w:val="en-US"/>
        </w:rPr>
        <w:t xml:space="preserve">%, from </w:t>
      </w:r>
      <w:proofErr w:type="spellStart"/>
      <w:r w:rsidRPr="000A2EB6">
        <w:rPr>
          <w:rFonts w:ascii="Sylfaen" w:hAnsi="Sylfaen" w:cs="Times New Roman"/>
          <w:sz w:val="24"/>
          <w:szCs w:val="24"/>
          <w:lang w:val="en-US"/>
        </w:rPr>
        <w:t>amlessa</w:t>
      </w:r>
      <w:proofErr w:type="spellEnd"/>
      <w:r w:rsidRPr="000A2EB6">
        <w:rPr>
          <w:rFonts w:ascii="Sylfaen" w:hAnsi="Sylfaen" w:cs="Times New Roman"/>
          <w:sz w:val="24"/>
          <w:szCs w:val="24"/>
          <w:lang w:val="en-US"/>
        </w:rPr>
        <w:t xml:space="preserve"> - 95,49%, inclination in comparison with</w:t>
      </w:r>
      <w:r w:rsidR="00774EF5" w:rsidRPr="000A2EB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0A2EB6">
        <w:rPr>
          <w:rFonts w:ascii="Sylfaen" w:hAnsi="Sylfaen" w:cs="Times New Roman"/>
          <w:sz w:val="24"/>
          <w:szCs w:val="24"/>
          <w:lang w:val="en-US"/>
        </w:rPr>
        <w:t>analogue is -2.62% ( norm ± 5%).2,5 %, average percent</w:t>
      </w:r>
      <w:r w:rsidR="00774EF5" w:rsidRPr="000A2EB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0A2EB6">
        <w:rPr>
          <w:rFonts w:ascii="Sylfaen" w:hAnsi="Sylfaen" w:cs="Times New Roman"/>
          <w:sz w:val="24"/>
          <w:szCs w:val="24"/>
          <w:lang w:val="en-US"/>
        </w:rPr>
        <w:t xml:space="preserve">quantity outlet of perindopril </w:t>
      </w:r>
      <w:proofErr w:type="spellStart"/>
      <w:r w:rsidRPr="000A2EB6">
        <w:rPr>
          <w:rFonts w:ascii="Sylfaen" w:hAnsi="Sylfaen" w:cs="Times New Roman"/>
          <w:sz w:val="24"/>
          <w:szCs w:val="24"/>
          <w:lang w:val="en-US"/>
        </w:rPr>
        <w:t>erbumine</w:t>
      </w:r>
      <w:proofErr w:type="spellEnd"/>
      <w:r w:rsidRPr="000A2EB6">
        <w:rPr>
          <w:rFonts w:ascii="Sylfaen" w:hAnsi="Sylfaen" w:cs="Times New Roman"/>
          <w:sz w:val="24"/>
          <w:szCs w:val="24"/>
          <w:lang w:val="en-US"/>
        </w:rPr>
        <w:t xml:space="preserve"> from </w:t>
      </w:r>
      <w:proofErr w:type="spellStart"/>
      <w:r w:rsidRPr="000A2EB6">
        <w:rPr>
          <w:rFonts w:ascii="Sylfaen" w:hAnsi="Sylfaen" w:cs="Times New Roman"/>
          <w:sz w:val="24"/>
          <w:szCs w:val="24"/>
          <w:lang w:val="en-US"/>
        </w:rPr>
        <w:t>amradipine</w:t>
      </w:r>
      <w:proofErr w:type="spellEnd"/>
      <w:r w:rsidRPr="000A2EB6">
        <w:rPr>
          <w:rFonts w:ascii="Sylfaen" w:hAnsi="Sylfaen" w:cs="Times New Roman"/>
          <w:sz w:val="24"/>
          <w:szCs w:val="24"/>
          <w:lang w:val="en-US"/>
        </w:rPr>
        <w:t xml:space="preserve"> is</w:t>
      </w:r>
      <w:r w:rsidR="00774EF5" w:rsidRPr="000A2EB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0A2EB6">
        <w:rPr>
          <w:rFonts w:ascii="Sylfaen" w:hAnsi="Sylfaen" w:cs="Times New Roman"/>
          <w:sz w:val="24"/>
          <w:szCs w:val="24"/>
          <w:lang w:val="en-US"/>
        </w:rPr>
        <w:t xml:space="preserve">94,26%%, from </w:t>
      </w:r>
      <w:proofErr w:type="spellStart"/>
      <w:r w:rsidRPr="000A2EB6">
        <w:rPr>
          <w:rFonts w:ascii="Sylfaen" w:hAnsi="Sylfaen" w:cs="Times New Roman"/>
          <w:sz w:val="24"/>
          <w:szCs w:val="24"/>
          <w:lang w:val="en-US"/>
        </w:rPr>
        <w:t>amlessa</w:t>
      </w:r>
      <w:proofErr w:type="spellEnd"/>
      <w:r w:rsidRPr="000A2EB6">
        <w:rPr>
          <w:rFonts w:ascii="Sylfaen" w:hAnsi="Sylfaen" w:cs="Times New Roman"/>
          <w:sz w:val="24"/>
          <w:szCs w:val="24"/>
          <w:lang w:val="en-US"/>
        </w:rPr>
        <w:t xml:space="preserve"> - 97,90%, inclination in comparison</w:t>
      </w:r>
      <w:r w:rsidR="00774EF5" w:rsidRPr="000A2EB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0A2EB6">
        <w:rPr>
          <w:rFonts w:ascii="Sylfaen" w:hAnsi="Sylfaen" w:cs="Times New Roman"/>
          <w:sz w:val="24"/>
          <w:szCs w:val="24"/>
          <w:lang w:val="en-US"/>
        </w:rPr>
        <w:t>with analogue is -3.72% ( norm ± 5%).2,5 %.</w:t>
      </w:r>
      <w:r w:rsidR="00774EF5" w:rsidRPr="000A2EB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0A2EB6">
        <w:rPr>
          <w:rFonts w:ascii="Sylfaen" w:hAnsi="Sylfaen" w:cs="Times New Roman"/>
          <w:sz w:val="24"/>
          <w:szCs w:val="24"/>
          <w:lang w:val="en-US"/>
        </w:rPr>
        <w:t>”</w:t>
      </w:r>
    </w:p>
    <w:p w:rsidR="002365EE" w:rsidRPr="000A2EB6" w:rsidRDefault="004E5326" w:rsidP="009D5F55">
      <w:pPr>
        <w:ind w:firstLine="426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0A2EB6">
        <w:rPr>
          <w:rFonts w:ascii="Sylfaen" w:hAnsi="Sylfaen" w:cs="Times New Roman"/>
          <w:sz w:val="24"/>
          <w:szCs w:val="24"/>
          <w:lang w:val="en-US"/>
        </w:rPr>
        <w:t>amradipin</w:t>
      </w:r>
      <w:proofErr w:type="spellEnd"/>
      <w:r w:rsidRPr="000A2EB6">
        <w:rPr>
          <w:rFonts w:ascii="Sylfaen" w:hAnsi="Sylfaen" w:cs="Times New Roman"/>
          <w:sz w:val="24"/>
          <w:szCs w:val="24"/>
          <w:lang w:val="en-US"/>
        </w:rPr>
        <w:t xml:space="preserve">” 4/5 mg tablets containing amlodipine </w:t>
      </w:r>
      <w:proofErr w:type="spellStart"/>
      <w:r w:rsidRPr="000A2EB6">
        <w:rPr>
          <w:rFonts w:ascii="Sylfaen" w:hAnsi="Sylfaen" w:cs="Times New Roman"/>
          <w:sz w:val="24"/>
          <w:szCs w:val="24"/>
          <w:lang w:val="en-US"/>
        </w:rPr>
        <w:t>besylate</w:t>
      </w:r>
      <w:proofErr w:type="spellEnd"/>
      <w:r w:rsidR="00774EF5" w:rsidRPr="000A2EB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0A2EB6">
        <w:rPr>
          <w:rFonts w:ascii="Sylfaen" w:hAnsi="Sylfaen" w:cs="Times New Roman"/>
          <w:sz w:val="24"/>
          <w:szCs w:val="24"/>
          <w:lang w:val="en-US"/>
        </w:rPr>
        <w:t xml:space="preserve">and perindopril </w:t>
      </w:r>
      <w:proofErr w:type="spellStart"/>
      <w:r w:rsidRPr="000A2EB6">
        <w:rPr>
          <w:rFonts w:ascii="Sylfaen" w:hAnsi="Sylfaen" w:cs="Times New Roman"/>
          <w:sz w:val="24"/>
          <w:szCs w:val="24"/>
          <w:lang w:val="en-US"/>
        </w:rPr>
        <w:t>erbumine</w:t>
      </w:r>
      <w:proofErr w:type="spellEnd"/>
      <w:r w:rsidRPr="000A2EB6">
        <w:rPr>
          <w:rFonts w:ascii="Sylfaen" w:hAnsi="Sylfaen" w:cs="Times New Roman"/>
          <w:sz w:val="24"/>
          <w:szCs w:val="24"/>
          <w:lang w:val="en-US"/>
        </w:rPr>
        <w:t>, produced by the Georgian</w:t>
      </w:r>
      <w:r w:rsidR="00774EF5" w:rsidRPr="000A2EB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0A2EB6">
        <w:rPr>
          <w:rFonts w:ascii="Sylfaen" w:hAnsi="Sylfaen" w:cs="Times New Roman"/>
          <w:sz w:val="24"/>
          <w:szCs w:val="24"/>
          <w:lang w:val="en-US"/>
        </w:rPr>
        <w:t>pharmaceutical company ”GMP” are characterized by good</w:t>
      </w:r>
      <w:r w:rsidR="00774EF5" w:rsidRPr="000A2EB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0A2EB6">
        <w:rPr>
          <w:rFonts w:ascii="Sylfaen" w:hAnsi="Sylfaen" w:cs="Times New Roman"/>
          <w:sz w:val="24"/>
          <w:szCs w:val="24"/>
          <w:lang w:val="en-US"/>
        </w:rPr>
        <w:t>outlet quality.</w:t>
      </w:r>
      <w:r w:rsidR="00774EF5" w:rsidRPr="000A2EB6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774EF5" w:rsidRPr="000A2EB6">
        <w:rPr>
          <w:rFonts w:ascii="Sylfaen" w:hAnsi="Sylfaen"/>
          <w:sz w:val="24"/>
          <w:szCs w:val="24"/>
          <w:lang w:val="en-US"/>
        </w:rPr>
        <w:t xml:space="preserve"> </w:t>
      </w:r>
    </w:p>
    <w:sectPr w:rsidR="002365EE" w:rsidRPr="000A2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Journ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KolkhetyMtav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Kolkhe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Kolkhety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Nusx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26"/>
    <w:rsid w:val="00043BDA"/>
    <w:rsid w:val="000A2EB6"/>
    <w:rsid w:val="00175BF3"/>
    <w:rsid w:val="00197F51"/>
    <w:rsid w:val="001B647D"/>
    <w:rsid w:val="002365EE"/>
    <w:rsid w:val="003C649D"/>
    <w:rsid w:val="00497154"/>
    <w:rsid w:val="004E5326"/>
    <w:rsid w:val="0051147C"/>
    <w:rsid w:val="00572F36"/>
    <w:rsid w:val="00603637"/>
    <w:rsid w:val="00774EF5"/>
    <w:rsid w:val="007F03C4"/>
    <w:rsid w:val="00895750"/>
    <w:rsid w:val="008F1463"/>
    <w:rsid w:val="009D5F55"/>
    <w:rsid w:val="00B00EB7"/>
    <w:rsid w:val="00B46D7B"/>
    <w:rsid w:val="00BF36E6"/>
    <w:rsid w:val="00C614CF"/>
    <w:rsid w:val="00CC322D"/>
    <w:rsid w:val="00F678B9"/>
    <w:rsid w:val="00FD6DF0"/>
    <w:rsid w:val="00F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26"/>
    <w:pPr>
      <w:spacing w:after="0" w:line="240" w:lineRule="auto"/>
      <w:jc w:val="center"/>
    </w:pPr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7D"/>
    <w:rPr>
      <w:rFonts w:ascii="Tahoma" w:hAnsi="Tahoma" w:cs="Tahoma"/>
      <w:sz w:val="16"/>
      <w:szCs w:val="16"/>
      <w:lang w:val="ka-GE"/>
    </w:rPr>
  </w:style>
  <w:style w:type="table" w:styleId="TableGrid">
    <w:name w:val="Table Grid"/>
    <w:basedOn w:val="TableNormal"/>
    <w:uiPriority w:val="59"/>
    <w:rsid w:val="00043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26"/>
    <w:pPr>
      <w:spacing w:after="0" w:line="240" w:lineRule="auto"/>
      <w:jc w:val="center"/>
    </w:pPr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7D"/>
    <w:rPr>
      <w:rFonts w:ascii="Tahoma" w:hAnsi="Tahoma" w:cs="Tahoma"/>
      <w:sz w:val="16"/>
      <w:szCs w:val="16"/>
      <w:lang w:val="ka-GE"/>
    </w:rPr>
  </w:style>
  <w:style w:type="table" w:styleId="TableGrid">
    <w:name w:val="Table Grid"/>
    <w:basedOn w:val="TableNormal"/>
    <w:uiPriority w:val="59"/>
    <w:rsid w:val="00043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Marikas Samflbelo ^_</dc:creator>
  <cp:lastModifiedBy>RePack by Diakov</cp:lastModifiedBy>
  <cp:revision>8</cp:revision>
  <dcterms:created xsi:type="dcterms:W3CDTF">2018-12-11T08:48:00Z</dcterms:created>
  <dcterms:modified xsi:type="dcterms:W3CDTF">2019-01-17T11:33:00Z</dcterms:modified>
</cp:coreProperties>
</file>